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59ED0" w14:textId="0E3A5CD0" w:rsidR="00595FEC" w:rsidRPr="00891BC0" w:rsidRDefault="009D18E7" w:rsidP="00891BC0">
      <w:pPr>
        <w:pStyle w:val="Kehatekst"/>
        <w:shd w:val="clear" w:color="auto" w:fill="auto"/>
        <w:rPr>
          <w:rFonts w:ascii="Times New Roman" w:hAnsi="Times New Roman" w:cs="Times New Roman"/>
          <w:b/>
          <w:bCs/>
          <w:sz w:val="24"/>
          <w:szCs w:val="24"/>
          <w:lang w:eastAsia="en-US" w:bidi="en-US"/>
        </w:rPr>
      </w:pPr>
      <w:bookmarkStart w:id="0" w:name="bookmark0"/>
      <w:r w:rsidRPr="00891BC0">
        <w:rPr>
          <w:rFonts w:ascii="Times New Roman" w:hAnsi="Times New Roman" w:cs="Times New Roman"/>
          <w:b/>
          <w:bCs/>
          <w:sz w:val="24"/>
          <w:szCs w:val="24"/>
          <w:lang w:eastAsia="en-US" w:bidi="en-US"/>
        </w:rPr>
        <w:t>Hankeleping</w:t>
      </w:r>
    </w:p>
    <w:p w14:paraId="70075A19" w14:textId="77777777" w:rsidR="009D18E7" w:rsidRPr="00891BC0" w:rsidRDefault="009D18E7" w:rsidP="00891BC0">
      <w:pPr>
        <w:pStyle w:val="Kehatekst"/>
        <w:shd w:val="clear" w:color="auto" w:fill="auto"/>
        <w:rPr>
          <w:rFonts w:ascii="Times New Roman" w:hAnsi="Times New Roman" w:cs="Times New Roman"/>
          <w:b/>
          <w:bCs/>
          <w:sz w:val="24"/>
          <w:szCs w:val="24"/>
          <w:lang w:eastAsia="en-US" w:bidi="en-US"/>
        </w:rPr>
      </w:pPr>
    </w:p>
    <w:p w14:paraId="5DF7736D" w14:textId="77777777" w:rsidR="00595FEC" w:rsidRPr="00891BC0" w:rsidRDefault="00595FEC" w:rsidP="00891BC0">
      <w:pPr>
        <w:pStyle w:val="Kehatekst"/>
        <w:shd w:val="clear" w:color="auto" w:fill="auto"/>
        <w:rPr>
          <w:rFonts w:ascii="Times New Roman" w:hAnsi="Times New Roman" w:cs="Times New Roman"/>
          <w:b/>
          <w:bCs/>
          <w:sz w:val="24"/>
          <w:szCs w:val="24"/>
          <w:lang w:eastAsia="en-US" w:bidi="en-US"/>
        </w:rPr>
      </w:pPr>
    </w:p>
    <w:bookmarkEnd w:id="0"/>
    <w:p w14:paraId="266FD13D" w14:textId="45A6E46F" w:rsidR="003360FE" w:rsidRPr="00891BC0" w:rsidRDefault="00F547B5" w:rsidP="00891BC0">
      <w:pPr>
        <w:pStyle w:val="Kehatekst"/>
        <w:shd w:val="clear" w:color="auto" w:fill="auto"/>
        <w:rPr>
          <w:rFonts w:ascii="Times New Roman" w:hAnsi="Times New Roman" w:cs="Times New Roman"/>
          <w:sz w:val="24"/>
          <w:szCs w:val="24"/>
        </w:rPr>
      </w:pPr>
      <w:r>
        <w:rPr>
          <w:rFonts w:ascii="Times New Roman" w:hAnsi="Times New Roman" w:cs="Times New Roman"/>
          <w:b/>
          <w:bCs/>
          <w:sz w:val="24"/>
          <w:szCs w:val="24"/>
          <w:lang w:eastAsia="en-US" w:bidi="en-US"/>
        </w:rPr>
        <w:t>Keskkonna</w:t>
      </w:r>
      <w:r w:rsidR="00B321AB" w:rsidRPr="00891BC0">
        <w:rPr>
          <w:rFonts w:ascii="Times New Roman" w:hAnsi="Times New Roman" w:cs="Times New Roman"/>
          <w:b/>
          <w:bCs/>
          <w:sz w:val="24"/>
          <w:szCs w:val="24"/>
          <w:lang w:eastAsia="en-US" w:bidi="en-US"/>
        </w:rPr>
        <w:t>amet</w:t>
      </w:r>
      <w:r w:rsidR="00A604D1" w:rsidRPr="00891BC0">
        <w:rPr>
          <w:rFonts w:ascii="Times New Roman" w:hAnsi="Times New Roman" w:cs="Times New Roman"/>
          <w:b/>
          <w:bCs/>
          <w:sz w:val="24"/>
          <w:szCs w:val="24"/>
          <w:lang w:eastAsia="en-US" w:bidi="en-US"/>
        </w:rPr>
        <w:t xml:space="preserve"> </w:t>
      </w:r>
      <w:r w:rsidR="00A604D1" w:rsidRPr="00891BC0">
        <w:rPr>
          <w:rFonts w:ascii="Times New Roman" w:hAnsi="Times New Roman" w:cs="Times New Roman"/>
          <w:sz w:val="24"/>
          <w:szCs w:val="24"/>
          <w:lang w:eastAsia="en-US" w:bidi="en-US"/>
        </w:rPr>
        <w:t xml:space="preserve">(edaspidi </w:t>
      </w:r>
      <w:r w:rsidR="00EC0991" w:rsidRPr="00891BC0">
        <w:rPr>
          <w:rFonts w:ascii="Times New Roman" w:hAnsi="Times New Roman" w:cs="Times New Roman"/>
          <w:sz w:val="24"/>
          <w:szCs w:val="24"/>
        </w:rPr>
        <w:t>kindlustus</w:t>
      </w:r>
      <w:r w:rsidR="00A604D1" w:rsidRPr="00891BC0">
        <w:rPr>
          <w:rFonts w:ascii="Times New Roman" w:hAnsi="Times New Roman" w:cs="Times New Roman"/>
          <w:sz w:val="24"/>
          <w:szCs w:val="24"/>
        </w:rPr>
        <w:t>võtja),</w:t>
      </w:r>
      <w:r w:rsidR="00E40C0C" w:rsidRPr="00891BC0">
        <w:rPr>
          <w:rFonts w:ascii="Times New Roman" w:hAnsi="Times New Roman" w:cs="Times New Roman"/>
          <w:sz w:val="24"/>
          <w:szCs w:val="24"/>
        </w:rPr>
        <w:t xml:space="preserve"> </w:t>
      </w:r>
      <w:r w:rsidR="00A604D1" w:rsidRPr="00891BC0">
        <w:rPr>
          <w:rFonts w:ascii="Times New Roman" w:hAnsi="Times New Roman" w:cs="Times New Roman"/>
          <w:sz w:val="24"/>
          <w:szCs w:val="24"/>
          <w:lang w:eastAsia="en-US" w:bidi="en-US"/>
        </w:rPr>
        <w:t>registrikood</w:t>
      </w:r>
      <w:r w:rsidR="00F17D87" w:rsidRPr="00891BC0">
        <w:rPr>
          <w:rFonts w:ascii="Times New Roman" w:hAnsi="Times New Roman" w:cs="Times New Roman"/>
          <w:sz w:val="24"/>
          <w:szCs w:val="24"/>
          <w:lang w:eastAsia="en-US" w:bidi="en-US"/>
        </w:rPr>
        <w:t xml:space="preserve">__________, </w:t>
      </w:r>
      <w:r w:rsidR="00A604D1" w:rsidRPr="00891BC0">
        <w:rPr>
          <w:rFonts w:ascii="Times New Roman" w:hAnsi="Times New Roman" w:cs="Times New Roman"/>
          <w:sz w:val="24"/>
          <w:szCs w:val="24"/>
          <w:lang w:eastAsia="en-US" w:bidi="en-US"/>
        </w:rPr>
        <w:t xml:space="preserve"> asukoht</w:t>
      </w:r>
      <w:r w:rsidR="00F17D87" w:rsidRPr="00891BC0">
        <w:rPr>
          <w:rFonts w:ascii="Times New Roman" w:hAnsi="Times New Roman" w:cs="Times New Roman"/>
          <w:sz w:val="24"/>
          <w:szCs w:val="24"/>
          <w:lang w:eastAsia="en-US" w:bidi="en-US"/>
        </w:rPr>
        <w:t>_________</w:t>
      </w:r>
      <w:r w:rsidR="00A604D1" w:rsidRPr="00891BC0">
        <w:rPr>
          <w:rFonts w:ascii="Times New Roman" w:hAnsi="Times New Roman" w:cs="Times New Roman"/>
          <w:sz w:val="24"/>
          <w:szCs w:val="24"/>
          <w:lang w:eastAsia="en-US" w:bidi="en-US"/>
        </w:rPr>
        <w:t>, mida esindab ___ alusel ___</w:t>
      </w:r>
    </w:p>
    <w:p w14:paraId="2ABACD7B" w14:textId="77777777" w:rsidR="003360FE" w:rsidRPr="00891BC0" w:rsidRDefault="00A604D1" w:rsidP="00891BC0">
      <w:pPr>
        <w:pStyle w:val="Kehatekst"/>
        <w:shd w:val="clear" w:color="auto" w:fill="auto"/>
        <w:rPr>
          <w:rFonts w:ascii="Times New Roman" w:hAnsi="Times New Roman" w:cs="Times New Roman"/>
          <w:sz w:val="24"/>
          <w:szCs w:val="24"/>
        </w:rPr>
      </w:pPr>
      <w:r w:rsidRPr="00891BC0">
        <w:rPr>
          <w:rFonts w:ascii="Times New Roman" w:hAnsi="Times New Roman" w:cs="Times New Roman"/>
          <w:sz w:val="24"/>
          <w:szCs w:val="24"/>
          <w:lang w:eastAsia="en-US" w:bidi="en-US"/>
        </w:rPr>
        <w:t>ja</w:t>
      </w:r>
    </w:p>
    <w:p w14:paraId="5B69A3A0" w14:textId="1E1030CB" w:rsidR="003360FE" w:rsidRPr="00891BC0" w:rsidRDefault="00A604D1" w:rsidP="00891BC0">
      <w:pPr>
        <w:pStyle w:val="Kehatekst"/>
        <w:shd w:val="clear" w:color="auto" w:fill="auto"/>
        <w:rPr>
          <w:rFonts w:ascii="Times New Roman" w:hAnsi="Times New Roman" w:cs="Times New Roman"/>
          <w:sz w:val="24"/>
          <w:szCs w:val="24"/>
          <w:lang w:eastAsia="en-US" w:bidi="en-US"/>
        </w:rPr>
      </w:pPr>
      <w:r w:rsidRPr="00891BC0">
        <w:rPr>
          <w:rFonts w:ascii="Times New Roman" w:hAnsi="Times New Roman" w:cs="Times New Roman"/>
          <w:b/>
          <w:bCs/>
          <w:sz w:val="24"/>
          <w:szCs w:val="24"/>
          <w:lang w:eastAsia="en-US" w:bidi="en-US"/>
        </w:rPr>
        <w:t xml:space="preserve">___ </w:t>
      </w:r>
      <w:r w:rsidRPr="00891BC0">
        <w:rPr>
          <w:rFonts w:ascii="Times New Roman" w:hAnsi="Times New Roman" w:cs="Times New Roman"/>
          <w:sz w:val="24"/>
          <w:szCs w:val="24"/>
          <w:lang w:eastAsia="en-US" w:bidi="en-US"/>
        </w:rPr>
        <w:t xml:space="preserve">(edaspidi </w:t>
      </w:r>
      <w:r w:rsidR="00EC0991" w:rsidRPr="00891BC0">
        <w:rPr>
          <w:rFonts w:ascii="Times New Roman" w:hAnsi="Times New Roman" w:cs="Times New Roman"/>
          <w:sz w:val="24"/>
          <w:szCs w:val="24"/>
          <w:lang w:eastAsia="en-US" w:bidi="en-US"/>
        </w:rPr>
        <w:t>kindlustus</w:t>
      </w:r>
      <w:r w:rsidRPr="00891BC0">
        <w:rPr>
          <w:rFonts w:ascii="Times New Roman" w:hAnsi="Times New Roman" w:cs="Times New Roman"/>
          <w:sz w:val="24"/>
          <w:szCs w:val="24"/>
          <w:lang w:eastAsia="en-US" w:bidi="en-US"/>
        </w:rPr>
        <w:t xml:space="preserve">andja), registrikood ___, asukoht ___, mida esindab </w:t>
      </w:r>
      <w:r w:rsidRPr="00891BC0">
        <w:rPr>
          <w:rFonts w:ascii="Times New Roman" w:hAnsi="Times New Roman" w:cs="Times New Roman"/>
          <w:i/>
          <w:iCs/>
          <w:sz w:val="24"/>
          <w:szCs w:val="24"/>
          <w:lang w:eastAsia="en-US" w:bidi="en-US"/>
        </w:rPr>
        <w:t>juhatuse liige/ volituse alusel</w:t>
      </w:r>
      <w:r w:rsidRPr="00891BC0">
        <w:rPr>
          <w:rFonts w:ascii="Times New Roman" w:hAnsi="Times New Roman" w:cs="Times New Roman"/>
          <w:sz w:val="24"/>
          <w:szCs w:val="24"/>
          <w:lang w:eastAsia="en-US" w:bidi="en-US"/>
        </w:rPr>
        <w:t xml:space="preserve"> ___,</w:t>
      </w:r>
    </w:p>
    <w:p w14:paraId="377F2971" w14:textId="77777777" w:rsidR="00595FEC" w:rsidRPr="00891BC0" w:rsidRDefault="00595FEC" w:rsidP="00891BC0">
      <w:pPr>
        <w:pStyle w:val="Kehatekst"/>
        <w:shd w:val="clear" w:color="auto" w:fill="auto"/>
        <w:rPr>
          <w:rFonts w:ascii="Times New Roman" w:hAnsi="Times New Roman" w:cs="Times New Roman"/>
          <w:sz w:val="24"/>
          <w:szCs w:val="24"/>
        </w:rPr>
      </w:pPr>
    </w:p>
    <w:p w14:paraId="7EB716F3" w14:textId="0EA2E365" w:rsidR="003360FE" w:rsidRPr="00891BC0" w:rsidRDefault="00A604D1" w:rsidP="00891BC0">
      <w:pPr>
        <w:pStyle w:val="Kehatekst"/>
        <w:shd w:val="clear" w:color="auto" w:fill="auto"/>
        <w:rPr>
          <w:rFonts w:ascii="Times New Roman" w:hAnsi="Times New Roman" w:cs="Times New Roman"/>
          <w:sz w:val="24"/>
          <w:szCs w:val="24"/>
        </w:rPr>
      </w:pPr>
      <w:r w:rsidRPr="00891BC0">
        <w:rPr>
          <w:rFonts w:ascii="Times New Roman" w:hAnsi="Times New Roman" w:cs="Times New Roman"/>
          <w:sz w:val="24"/>
          <w:szCs w:val="24"/>
          <w:lang w:eastAsia="en-US" w:bidi="en-US"/>
        </w:rPr>
        <w:t xml:space="preserve">edaspidi koos pooled </w:t>
      </w:r>
      <w:r w:rsidRPr="00891BC0">
        <w:rPr>
          <w:rFonts w:ascii="Times New Roman" w:hAnsi="Times New Roman" w:cs="Times New Roman"/>
          <w:sz w:val="24"/>
          <w:szCs w:val="24"/>
        </w:rPr>
        <w:t xml:space="preserve">või </w:t>
      </w:r>
      <w:r w:rsidRPr="00891BC0">
        <w:rPr>
          <w:rFonts w:ascii="Times New Roman" w:hAnsi="Times New Roman" w:cs="Times New Roman"/>
          <w:sz w:val="24"/>
          <w:szCs w:val="24"/>
          <w:lang w:eastAsia="en-US" w:bidi="en-US"/>
        </w:rPr>
        <w:t xml:space="preserve">eraldi pool, </w:t>
      </w:r>
      <w:r w:rsidRPr="00891BC0">
        <w:rPr>
          <w:rFonts w:ascii="Times New Roman" w:hAnsi="Times New Roman" w:cs="Times New Roman"/>
          <w:sz w:val="24"/>
          <w:szCs w:val="24"/>
        </w:rPr>
        <w:t xml:space="preserve">sõlmisid käesoleva </w:t>
      </w:r>
      <w:r w:rsidR="009D18E7" w:rsidRPr="00891BC0">
        <w:rPr>
          <w:rFonts w:ascii="Times New Roman" w:hAnsi="Times New Roman" w:cs="Times New Roman"/>
          <w:sz w:val="24"/>
          <w:szCs w:val="24"/>
        </w:rPr>
        <w:t>hanke</w:t>
      </w:r>
      <w:r w:rsidR="009D18E7" w:rsidRPr="00891BC0">
        <w:rPr>
          <w:rFonts w:ascii="Times New Roman" w:hAnsi="Times New Roman" w:cs="Times New Roman"/>
          <w:sz w:val="24"/>
          <w:szCs w:val="24"/>
          <w:lang w:eastAsia="en-US" w:bidi="en-US"/>
        </w:rPr>
        <w:t xml:space="preserve">lepingu </w:t>
      </w:r>
      <w:r w:rsidRPr="00891BC0">
        <w:rPr>
          <w:rFonts w:ascii="Times New Roman" w:hAnsi="Times New Roman" w:cs="Times New Roman"/>
          <w:sz w:val="24"/>
          <w:szCs w:val="24"/>
          <w:lang w:eastAsia="en-US" w:bidi="en-US"/>
        </w:rPr>
        <w:t xml:space="preserve">(edaspidi leping) </w:t>
      </w:r>
      <w:r w:rsidRPr="00891BC0">
        <w:rPr>
          <w:rFonts w:ascii="Times New Roman" w:hAnsi="Times New Roman" w:cs="Times New Roman"/>
          <w:sz w:val="24"/>
          <w:szCs w:val="24"/>
        </w:rPr>
        <w:t>alljärgnevas.</w:t>
      </w:r>
    </w:p>
    <w:p w14:paraId="23980616" w14:textId="77777777" w:rsidR="00595FEC" w:rsidRPr="00891BC0" w:rsidRDefault="00595FEC" w:rsidP="00891BC0">
      <w:pPr>
        <w:pStyle w:val="Kehatekst"/>
        <w:shd w:val="clear" w:color="auto" w:fill="auto"/>
        <w:rPr>
          <w:rFonts w:ascii="Times New Roman" w:hAnsi="Times New Roman" w:cs="Times New Roman"/>
          <w:sz w:val="24"/>
          <w:szCs w:val="24"/>
        </w:rPr>
      </w:pPr>
    </w:p>
    <w:p w14:paraId="50F862B6" w14:textId="77777777" w:rsidR="003360FE" w:rsidRPr="00891BC0" w:rsidRDefault="00A604D1" w:rsidP="00891BC0">
      <w:pPr>
        <w:pStyle w:val="Heading10"/>
        <w:keepNext/>
        <w:keepLines/>
        <w:numPr>
          <w:ilvl w:val="0"/>
          <w:numId w:val="1"/>
        </w:numPr>
        <w:shd w:val="clear" w:color="auto" w:fill="auto"/>
        <w:tabs>
          <w:tab w:val="left" w:pos="650"/>
        </w:tabs>
        <w:rPr>
          <w:rFonts w:ascii="Times New Roman" w:hAnsi="Times New Roman" w:cs="Times New Roman"/>
          <w:sz w:val="24"/>
          <w:szCs w:val="24"/>
        </w:rPr>
      </w:pPr>
      <w:bookmarkStart w:id="1" w:name="bookmark1"/>
      <w:r w:rsidRPr="00891BC0">
        <w:rPr>
          <w:rFonts w:ascii="Times New Roman" w:hAnsi="Times New Roman" w:cs="Times New Roman"/>
          <w:sz w:val="24"/>
          <w:szCs w:val="24"/>
        </w:rPr>
        <w:t>Üldsätted</w:t>
      </w:r>
      <w:bookmarkEnd w:id="1"/>
    </w:p>
    <w:p w14:paraId="3CA1122C" w14:textId="660066C2" w:rsidR="003360FE" w:rsidRPr="00200563" w:rsidRDefault="00A604D1" w:rsidP="00200563">
      <w:pPr>
        <w:pStyle w:val="Kehatekst"/>
        <w:numPr>
          <w:ilvl w:val="1"/>
          <w:numId w:val="1"/>
        </w:numPr>
        <w:shd w:val="clear" w:color="auto" w:fill="auto"/>
        <w:tabs>
          <w:tab w:val="left" w:pos="650"/>
        </w:tabs>
        <w:ind w:left="652" w:hanging="652"/>
        <w:rPr>
          <w:rFonts w:ascii="Times New Roman" w:hAnsi="Times New Roman" w:cs="Times New Roman"/>
          <w:sz w:val="24"/>
          <w:szCs w:val="24"/>
        </w:rPr>
      </w:pPr>
      <w:r w:rsidRPr="00891BC0">
        <w:rPr>
          <w:rFonts w:ascii="Times New Roman" w:hAnsi="Times New Roman" w:cs="Times New Roman"/>
          <w:sz w:val="24"/>
          <w:szCs w:val="24"/>
          <w:lang w:eastAsia="en-US" w:bidi="en-US"/>
        </w:rPr>
        <w:t xml:space="preserve">Leping on </w:t>
      </w:r>
      <w:r w:rsidRPr="00891BC0">
        <w:rPr>
          <w:rFonts w:ascii="Times New Roman" w:hAnsi="Times New Roman" w:cs="Times New Roman"/>
          <w:sz w:val="24"/>
          <w:szCs w:val="24"/>
        </w:rPr>
        <w:t xml:space="preserve">sõlmitud </w:t>
      </w:r>
      <w:r w:rsidRPr="00891BC0">
        <w:rPr>
          <w:rFonts w:ascii="Times New Roman" w:hAnsi="Times New Roman" w:cs="Times New Roman"/>
          <w:sz w:val="24"/>
          <w:szCs w:val="24"/>
          <w:lang w:eastAsia="en-US" w:bidi="en-US"/>
        </w:rPr>
        <w:t xml:space="preserve">riigihanke </w:t>
      </w:r>
      <w:r w:rsidRPr="00891BC0">
        <w:rPr>
          <w:rFonts w:ascii="Times New Roman" w:hAnsi="Times New Roman" w:cs="Times New Roman"/>
          <w:sz w:val="24"/>
          <w:szCs w:val="24"/>
        </w:rPr>
        <w:t>„</w:t>
      </w:r>
      <w:r w:rsidR="00200563" w:rsidRPr="00200563">
        <w:rPr>
          <w:rFonts w:ascii="Times New Roman" w:hAnsi="Times New Roman" w:cs="Times New Roman"/>
          <w:sz w:val="24"/>
          <w:szCs w:val="24"/>
        </w:rPr>
        <w:t xml:space="preserve">Mootorsõidukite liiklus- ja kaskokindlustus </w:t>
      </w:r>
      <w:r w:rsidR="00F179CD">
        <w:rPr>
          <w:rFonts w:ascii="Times New Roman" w:hAnsi="Times New Roman" w:cs="Times New Roman"/>
          <w:sz w:val="24"/>
          <w:szCs w:val="24"/>
        </w:rPr>
        <w:t>202</w:t>
      </w:r>
      <w:r w:rsidR="002C369C">
        <w:rPr>
          <w:rFonts w:ascii="Times New Roman" w:hAnsi="Times New Roman" w:cs="Times New Roman"/>
          <w:sz w:val="24"/>
          <w:szCs w:val="24"/>
        </w:rPr>
        <w:t>6</w:t>
      </w:r>
      <w:r w:rsidR="00F179CD">
        <w:rPr>
          <w:rFonts w:ascii="Times New Roman" w:hAnsi="Times New Roman" w:cs="Times New Roman"/>
          <w:sz w:val="24"/>
          <w:szCs w:val="24"/>
        </w:rPr>
        <w:t>-202</w:t>
      </w:r>
      <w:r w:rsidR="002C369C">
        <w:rPr>
          <w:rFonts w:ascii="Times New Roman" w:hAnsi="Times New Roman" w:cs="Times New Roman"/>
          <w:sz w:val="24"/>
          <w:szCs w:val="24"/>
        </w:rPr>
        <w:t>7</w:t>
      </w:r>
      <w:r w:rsidR="00F179CD">
        <w:rPr>
          <w:rFonts w:ascii="Times New Roman" w:hAnsi="Times New Roman" w:cs="Times New Roman"/>
          <w:sz w:val="24"/>
          <w:szCs w:val="24"/>
        </w:rPr>
        <w:t xml:space="preserve"> </w:t>
      </w:r>
      <w:r w:rsidR="00200563" w:rsidRPr="00200563">
        <w:rPr>
          <w:rFonts w:ascii="Times New Roman" w:hAnsi="Times New Roman" w:cs="Times New Roman"/>
          <w:sz w:val="24"/>
          <w:szCs w:val="24"/>
        </w:rPr>
        <w:t>(Keskkonnaamet)</w:t>
      </w:r>
      <w:r w:rsidRPr="00200563">
        <w:rPr>
          <w:rFonts w:ascii="Times New Roman" w:hAnsi="Times New Roman" w:cs="Times New Roman"/>
          <w:sz w:val="24"/>
          <w:szCs w:val="24"/>
          <w:lang w:eastAsia="en-US" w:bidi="en-US"/>
        </w:rPr>
        <w:t>“</w:t>
      </w:r>
      <w:r w:rsidR="008C3801" w:rsidRPr="00200563">
        <w:rPr>
          <w:rFonts w:ascii="Times New Roman" w:hAnsi="Times New Roman" w:cs="Times New Roman"/>
          <w:sz w:val="24"/>
          <w:szCs w:val="24"/>
          <w:lang w:eastAsia="en-US" w:bidi="en-US"/>
        </w:rPr>
        <w:t xml:space="preserve"> </w:t>
      </w:r>
      <w:r w:rsidRPr="00200563">
        <w:rPr>
          <w:rFonts w:ascii="Times New Roman" w:hAnsi="Times New Roman" w:cs="Times New Roman"/>
          <w:sz w:val="24"/>
          <w:szCs w:val="24"/>
          <w:lang w:eastAsia="en-US" w:bidi="en-US"/>
        </w:rPr>
        <w:t>(viitenumber</w:t>
      </w:r>
      <w:r w:rsidR="002C369C">
        <w:rPr>
          <w:rFonts w:ascii="Times New Roman" w:hAnsi="Times New Roman" w:cs="Times New Roman"/>
          <w:sz w:val="24"/>
          <w:szCs w:val="24"/>
          <w:lang w:eastAsia="en-US" w:bidi="en-US"/>
        </w:rPr>
        <w:t xml:space="preserve"> </w:t>
      </w:r>
      <w:r w:rsidR="002C369C" w:rsidRPr="002C369C">
        <w:rPr>
          <w:rFonts w:ascii="Times New Roman" w:hAnsi="Times New Roman" w:cs="Times New Roman"/>
          <w:sz w:val="24"/>
          <w:szCs w:val="24"/>
          <w:lang w:eastAsia="en-US" w:bidi="en-US"/>
        </w:rPr>
        <w:t>313665</w:t>
      </w:r>
      <w:r w:rsidR="009318DF">
        <w:rPr>
          <w:rFonts w:ascii="Times New Roman" w:hAnsi="Times New Roman" w:cs="Times New Roman"/>
          <w:sz w:val="24"/>
          <w:szCs w:val="24"/>
          <w:lang w:eastAsia="en-US" w:bidi="en-US"/>
        </w:rPr>
        <w:t>)</w:t>
      </w:r>
      <w:r w:rsidRPr="00200563">
        <w:rPr>
          <w:rFonts w:ascii="Times New Roman" w:hAnsi="Times New Roman" w:cs="Times New Roman"/>
          <w:sz w:val="24"/>
          <w:szCs w:val="24"/>
          <w:lang w:eastAsia="en-US" w:bidi="en-US"/>
        </w:rPr>
        <w:t xml:space="preserve"> tulemusena</w:t>
      </w:r>
      <w:r w:rsidR="003A4087" w:rsidRPr="00200563">
        <w:rPr>
          <w:rFonts w:ascii="Times New Roman" w:hAnsi="Times New Roman" w:cs="Times New Roman"/>
          <w:sz w:val="24"/>
          <w:szCs w:val="24"/>
          <w:lang w:eastAsia="en-US" w:bidi="en-US"/>
        </w:rPr>
        <w:t xml:space="preserve">. </w:t>
      </w:r>
      <w:r w:rsidRPr="00200563">
        <w:rPr>
          <w:rFonts w:ascii="Times New Roman" w:hAnsi="Times New Roman" w:cs="Times New Roman"/>
          <w:sz w:val="24"/>
          <w:szCs w:val="24"/>
          <w:lang w:eastAsia="en-US" w:bidi="en-US"/>
        </w:rPr>
        <w:t xml:space="preserve">Lepingu lahutamatuteks osadeks on riigihanke alusdokumendid (edaspidi hanke alusdokumendid), </w:t>
      </w:r>
      <w:r w:rsidR="00D9126F" w:rsidRPr="00200563">
        <w:rPr>
          <w:rFonts w:ascii="Times New Roman" w:hAnsi="Times New Roman" w:cs="Times New Roman"/>
          <w:sz w:val="24"/>
          <w:szCs w:val="24"/>
          <w:lang w:eastAsia="en-US" w:bidi="en-US"/>
        </w:rPr>
        <w:t>kindlustus</w:t>
      </w:r>
      <w:r w:rsidRPr="00200563">
        <w:rPr>
          <w:rFonts w:ascii="Times New Roman" w:hAnsi="Times New Roman" w:cs="Times New Roman"/>
          <w:sz w:val="24"/>
          <w:szCs w:val="24"/>
          <w:lang w:eastAsia="en-US" w:bidi="en-US"/>
        </w:rPr>
        <w:t>andja pakkumus, pooltevahelised kirjalikud teated ning lepingu muudatused ja lisad.</w:t>
      </w:r>
    </w:p>
    <w:p w14:paraId="4186E8CE" w14:textId="0A76186C" w:rsidR="000D55D3" w:rsidRPr="00891BC0" w:rsidRDefault="000D55D3" w:rsidP="00175DB9">
      <w:pPr>
        <w:pStyle w:val="Kehatekst"/>
        <w:numPr>
          <w:ilvl w:val="1"/>
          <w:numId w:val="1"/>
        </w:numPr>
        <w:shd w:val="clear" w:color="auto" w:fill="auto"/>
        <w:tabs>
          <w:tab w:val="left" w:pos="650"/>
        </w:tabs>
        <w:ind w:left="652" w:hanging="652"/>
        <w:rPr>
          <w:rFonts w:ascii="Times New Roman" w:hAnsi="Times New Roman" w:cs="Times New Roman"/>
          <w:lang w:eastAsia="en-US"/>
        </w:rPr>
      </w:pPr>
      <w:r w:rsidRPr="00891BC0">
        <w:rPr>
          <w:rFonts w:ascii="Times New Roman" w:hAnsi="Times New Roman" w:cs="Times New Roman"/>
          <w:sz w:val="24"/>
          <w:szCs w:val="24"/>
          <w:lang w:eastAsia="en-US"/>
        </w:rPr>
        <w:t xml:space="preserve">Lepingu täitmisel lähtuvad pooled lisaks kindlustusandja poolt väljastatud kindlustuspoliisi (edaspidi ka poliis) tingimustest ning </w:t>
      </w:r>
      <w:r w:rsidRPr="00891BC0">
        <w:rPr>
          <w:rFonts w:ascii="Times New Roman" w:hAnsi="Times New Roman" w:cs="Times New Roman"/>
          <w:sz w:val="24"/>
          <w:szCs w:val="24"/>
        </w:rPr>
        <w:t>kindlustusandja kindlustustingimuste</w:t>
      </w:r>
      <w:r w:rsidR="00633891" w:rsidRPr="00891BC0">
        <w:rPr>
          <w:rFonts w:ascii="Times New Roman" w:hAnsi="Times New Roman" w:cs="Times New Roman"/>
          <w:sz w:val="24"/>
          <w:szCs w:val="24"/>
        </w:rPr>
        <w:t>st</w:t>
      </w:r>
      <w:r w:rsidRPr="00891BC0">
        <w:rPr>
          <w:rFonts w:ascii="Times New Roman" w:hAnsi="Times New Roman" w:cs="Times New Roman"/>
          <w:sz w:val="24"/>
          <w:szCs w:val="24"/>
          <w:lang w:eastAsia="en-US"/>
        </w:rPr>
        <w:t>.</w:t>
      </w:r>
    </w:p>
    <w:p w14:paraId="21371516" w14:textId="578C5696" w:rsidR="00147491" w:rsidRPr="00891BC0" w:rsidRDefault="00147491" w:rsidP="00175DB9">
      <w:pPr>
        <w:pStyle w:val="Kehatekst"/>
        <w:numPr>
          <w:ilvl w:val="1"/>
          <w:numId w:val="1"/>
        </w:numPr>
        <w:shd w:val="clear" w:color="auto" w:fill="auto"/>
        <w:tabs>
          <w:tab w:val="left" w:pos="650"/>
        </w:tabs>
        <w:ind w:left="652" w:hanging="652"/>
        <w:rPr>
          <w:rFonts w:ascii="Times New Roman" w:hAnsi="Times New Roman" w:cs="Times New Roman"/>
          <w:sz w:val="24"/>
          <w:szCs w:val="24"/>
        </w:rPr>
      </w:pPr>
      <w:r w:rsidRPr="00891BC0">
        <w:rPr>
          <w:rFonts w:ascii="Times New Roman" w:hAnsi="Times New Roman" w:cs="Times New Roman"/>
          <w:sz w:val="24"/>
          <w:szCs w:val="24"/>
        </w:rPr>
        <w:t xml:space="preserve">Vastuolu korral lepingu </w:t>
      </w:r>
      <w:r w:rsidR="000D55D3" w:rsidRPr="00891BC0">
        <w:rPr>
          <w:rFonts w:ascii="Times New Roman" w:hAnsi="Times New Roman" w:cs="Times New Roman"/>
          <w:sz w:val="24"/>
          <w:szCs w:val="24"/>
        </w:rPr>
        <w:t xml:space="preserve">ning poliisi või </w:t>
      </w:r>
      <w:r w:rsidRPr="00891BC0">
        <w:rPr>
          <w:rFonts w:ascii="Times New Roman" w:hAnsi="Times New Roman" w:cs="Times New Roman"/>
          <w:sz w:val="24"/>
          <w:szCs w:val="24"/>
        </w:rPr>
        <w:t xml:space="preserve">kindlustusandja kindlustustingimuste vahel, lähtuvad pooled </w:t>
      </w:r>
      <w:r w:rsidR="000D55D3" w:rsidRPr="00891BC0">
        <w:rPr>
          <w:rFonts w:ascii="Times New Roman" w:hAnsi="Times New Roman" w:cs="Times New Roman"/>
          <w:sz w:val="24"/>
          <w:szCs w:val="24"/>
        </w:rPr>
        <w:t>lepingus</w:t>
      </w:r>
      <w:r w:rsidR="007E5FC5">
        <w:rPr>
          <w:rFonts w:ascii="Times New Roman" w:hAnsi="Times New Roman" w:cs="Times New Roman"/>
          <w:sz w:val="24"/>
          <w:szCs w:val="24"/>
        </w:rPr>
        <w:t xml:space="preserve"> ja tehnilises kirjelduses</w:t>
      </w:r>
      <w:r w:rsidRPr="00891BC0">
        <w:rPr>
          <w:rFonts w:ascii="Times New Roman" w:hAnsi="Times New Roman" w:cs="Times New Roman"/>
          <w:sz w:val="24"/>
          <w:szCs w:val="24"/>
        </w:rPr>
        <w:t xml:space="preserve"> sätestatust.</w:t>
      </w:r>
    </w:p>
    <w:p w14:paraId="155AF4F9" w14:textId="77777777" w:rsidR="00147491" w:rsidRPr="00891BC0" w:rsidRDefault="00A604D1" w:rsidP="00175DB9">
      <w:pPr>
        <w:pStyle w:val="Kehatekst"/>
        <w:numPr>
          <w:ilvl w:val="1"/>
          <w:numId w:val="1"/>
        </w:numPr>
        <w:shd w:val="clear" w:color="auto" w:fill="auto"/>
        <w:tabs>
          <w:tab w:val="left" w:pos="650"/>
        </w:tabs>
        <w:ind w:left="652" w:hanging="652"/>
        <w:rPr>
          <w:rFonts w:ascii="Times New Roman" w:hAnsi="Times New Roman" w:cs="Times New Roman"/>
          <w:sz w:val="24"/>
          <w:szCs w:val="24"/>
        </w:rPr>
      </w:pPr>
      <w:bookmarkStart w:id="2" w:name="_Hlk124431426"/>
      <w:r w:rsidRPr="00891BC0">
        <w:rPr>
          <w:rFonts w:ascii="Times New Roman" w:hAnsi="Times New Roman" w:cs="Times New Roman"/>
          <w:sz w:val="24"/>
          <w:szCs w:val="24"/>
          <w:lang w:eastAsia="en-US" w:bidi="en-US"/>
        </w:rPr>
        <w:t xml:space="preserve">Lepingul on selle </w:t>
      </w:r>
      <w:r w:rsidRPr="00891BC0">
        <w:rPr>
          <w:rFonts w:ascii="Times New Roman" w:hAnsi="Times New Roman" w:cs="Times New Roman"/>
          <w:sz w:val="24"/>
          <w:szCs w:val="24"/>
        </w:rPr>
        <w:t xml:space="preserve">sõlmimise </w:t>
      </w:r>
      <w:r w:rsidRPr="00891BC0">
        <w:rPr>
          <w:rFonts w:ascii="Times New Roman" w:hAnsi="Times New Roman" w:cs="Times New Roman"/>
          <w:sz w:val="24"/>
          <w:szCs w:val="24"/>
          <w:lang w:eastAsia="en-US" w:bidi="en-US"/>
        </w:rPr>
        <w:t xml:space="preserve">hetkel </w:t>
      </w:r>
      <w:r w:rsidRPr="00891BC0">
        <w:rPr>
          <w:rFonts w:ascii="Times New Roman" w:hAnsi="Times New Roman" w:cs="Times New Roman"/>
          <w:sz w:val="24"/>
          <w:szCs w:val="24"/>
        </w:rPr>
        <w:t xml:space="preserve">järgmised </w:t>
      </w:r>
      <w:r w:rsidRPr="00891BC0">
        <w:rPr>
          <w:rFonts w:ascii="Times New Roman" w:hAnsi="Times New Roman" w:cs="Times New Roman"/>
          <w:sz w:val="24"/>
          <w:szCs w:val="24"/>
          <w:lang w:eastAsia="en-US" w:bidi="en-US"/>
        </w:rPr>
        <w:t>lisad:</w:t>
      </w:r>
      <w:bookmarkEnd w:id="2"/>
    </w:p>
    <w:p w14:paraId="688E1ADF" w14:textId="31D55374" w:rsidR="00595FEC" w:rsidRPr="001F4650" w:rsidRDefault="00891BC0" w:rsidP="00891BC0">
      <w:pPr>
        <w:pStyle w:val="Kehatekst"/>
        <w:shd w:val="clear" w:color="auto" w:fill="auto"/>
        <w:tabs>
          <w:tab w:val="left" w:pos="650"/>
        </w:tabs>
        <w:rPr>
          <w:rFonts w:ascii="Times New Roman" w:hAnsi="Times New Roman" w:cs="Times New Roman"/>
          <w:i/>
          <w:iCs/>
          <w:sz w:val="24"/>
          <w:szCs w:val="24"/>
        </w:rPr>
      </w:pPr>
      <w:r w:rsidRPr="001F4650">
        <w:rPr>
          <w:rFonts w:ascii="Times New Roman" w:hAnsi="Times New Roman" w:cs="Times New Roman"/>
          <w:i/>
          <w:iCs/>
          <w:sz w:val="24"/>
          <w:szCs w:val="24"/>
        </w:rPr>
        <w:t xml:space="preserve">1.4.1. </w:t>
      </w:r>
      <w:r w:rsidRPr="001F4650">
        <w:rPr>
          <w:rFonts w:ascii="Times New Roman" w:hAnsi="Times New Roman" w:cs="Times New Roman"/>
          <w:i/>
          <w:iCs/>
          <w:sz w:val="24"/>
          <w:szCs w:val="24"/>
        </w:rPr>
        <w:tab/>
      </w:r>
      <w:r w:rsidR="00914FD0" w:rsidRPr="001F4650">
        <w:rPr>
          <w:rFonts w:ascii="Times New Roman" w:hAnsi="Times New Roman" w:cs="Times New Roman"/>
          <w:i/>
          <w:iCs/>
          <w:sz w:val="24"/>
          <w:szCs w:val="24"/>
        </w:rPr>
        <w:t xml:space="preserve">Lisa 1. </w:t>
      </w:r>
      <w:r w:rsidR="00916BD3" w:rsidRPr="00916BD3">
        <w:rPr>
          <w:rFonts w:ascii="Times New Roman" w:hAnsi="Times New Roman" w:cs="Times New Roman"/>
          <w:i/>
          <w:iCs/>
          <w:sz w:val="24"/>
          <w:szCs w:val="24"/>
        </w:rPr>
        <w:t>Maksumusvorm ja sõidukite nimekiri</w:t>
      </w:r>
      <w:r w:rsidR="001F4650" w:rsidRPr="001F4650">
        <w:rPr>
          <w:rFonts w:ascii="Times New Roman" w:hAnsi="Times New Roman" w:cs="Times New Roman"/>
          <w:i/>
          <w:iCs/>
          <w:sz w:val="24"/>
          <w:szCs w:val="24"/>
        </w:rPr>
        <w:t>;</w:t>
      </w:r>
    </w:p>
    <w:p w14:paraId="43800306" w14:textId="05A5B2F0" w:rsidR="001F4650" w:rsidRPr="001F4650" w:rsidRDefault="001F4650" w:rsidP="00891BC0">
      <w:pPr>
        <w:pStyle w:val="Kehatekst"/>
        <w:shd w:val="clear" w:color="auto" w:fill="auto"/>
        <w:tabs>
          <w:tab w:val="left" w:pos="650"/>
        </w:tabs>
        <w:rPr>
          <w:rFonts w:ascii="Times New Roman" w:hAnsi="Times New Roman" w:cs="Times New Roman"/>
          <w:i/>
          <w:iCs/>
          <w:sz w:val="24"/>
          <w:szCs w:val="24"/>
        </w:rPr>
      </w:pPr>
      <w:r w:rsidRPr="001F4650">
        <w:rPr>
          <w:rFonts w:ascii="Times New Roman" w:hAnsi="Times New Roman" w:cs="Times New Roman"/>
          <w:i/>
          <w:iCs/>
          <w:sz w:val="24"/>
          <w:szCs w:val="24"/>
        </w:rPr>
        <w:t>1.4.2.  Lisa 2. Tehniline kirjeldus</w:t>
      </w:r>
      <w:r>
        <w:rPr>
          <w:rFonts w:ascii="Times New Roman" w:hAnsi="Times New Roman" w:cs="Times New Roman"/>
          <w:i/>
          <w:iCs/>
          <w:sz w:val="24"/>
          <w:szCs w:val="24"/>
        </w:rPr>
        <w:t>.</w:t>
      </w:r>
    </w:p>
    <w:p w14:paraId="31F6E60D" w14:textId="77777777" w:rsidR="008F5B29" w:rsidRPr="00891BC0" w:rsidRDefault="008F5B29" w:rsidP="00891BC0">
      <w:pPr>
        <w:pStyle w:val="Kehatekst"/>
        <w:shd w:val="clear" w:color="auto" w:fill="auto"/>
        <w:rPr>
          <w:rFonts w:ascii="Times New Roman" w:hAnsi="Times New Roman" w:cs="Times New Roman"/>
          <w:sz w:val="24"/>
          <w:szCs w:val="24"/>
        </w:rPr>
      </w:pPr>
    </w:p>
    <w:p w14:paraId="7CCD81ED" w14:textId="7BCD8A50" w:rsidR="003360FE" w:rsidRPr="00891BC0" w:rsidRDefault="002258AF" w:rsidP="00891BC0">
      <w:pPr>
        <w:pStyle w:val="Heading10"/>
        <w:keepNext/>
        <w:keepLines/>
        <w:numPr>
          <w:ilvl w:val="0"/>
          <w:numId w:val="1"/>
        </w:numPr>
        <w:shd w:val="clear" w:color="auto" w:fill="auto"/>
        <w:tabs>
          <w:tab w:val="left" w:pos="650"/>
        </w:tabs>
        <w:rPr>
          <w:rFonts w:ascii="Times New Roman" w:hAnsi="Times New Roman" w:cs="Times New Roman"/>
          <w:sz w:val="24"/>
          <w:szCs w:val="24"/>
        </w:rPr>
      </w:pPr>
      <w:bookmarkStart w:id="3" w:name="bookmark2"/>
      <w:r w:rsidRPr="00891BC0">
        <w:rPr>
          <w:rFonts w:ascii="Times New Roman" w:hAnsi="Times New Roman" w:cs="Times New Roman"/>
          <w:sz w:val="24"/>
          <w:szCs w:val="24"/>
        </w:rPr>
        <w:t>L</w:t>
      </w:r>
      <w:r w:rsidR="00A604D1" w:rsidRPr="00891BC0">
        <w:rPr>
          <w:rFonts w:ascii="Times New Roman" w:hAnsi="Times New Roman" w:cs="Times New Roman"/>
          <w:sz w:val="24"/>
          <w:szCs w:val="24"/>
        </w:rPr>
        <w:t>epingu ese</w:t>
      </w:r>
      <w:bookmarkEnd w:id="3"/>
      <w:r w:rsidR="00BB1CE0" w:rsidRPr="00891BC0">
        <w:rPr>
          <w:rFonts w:ascii="Times New Roman" w:hAnsi="Times New Roman" w:cs="Times New Roman"/>
          <w:sz w:val="24"/>
          <w:szCs w:val="24"/>
        </w:rPr>
        <w:t xml:space="preserve">  </w:t>
      </w:r>
    </w:p>
    <w:p w14:paraId="06929A99" w14:textId="055801FB" w:rsidR="00EC0991" w:rsidRPr="003532E0" w:rsidRDefault="00067259" w:rsidP="00175DB9">
      <w:pPr>
        <w:pStyle w:val="Kehatekst"/>
        <w:numPr>
          <w:ilvl w:val="1"/>
          <w:numId w:val="1"/>
        </w:numPr>
        <w:shd w:val="clear" w:color="auto" w:fill="auto"/>
        <w:tabs>
          <w:tab w:val="left" w:pos="650"/>
        </w:tabs>
        <w:ind w:left="652" w:hanging="652"/>
        <w:rPr>
          <w:rFonts w:ascii="Times New Roman" w:hAnsi="Times New Roman" w:cs="Times New Roman"/>
          <w:color w:val="000000" w:themeColor="text1"/>
          <w:sz w:val="24"/>
          <w:szCs w:val="24"/>
        </w:rPr>
      </w:pPr>
      <w:r w:rsidRPr="00891BC0">
        <w:rPr>
          <w:rFonts w:ascii="Times New Roman" w:hAnsi="Times New Roman" w:cs="Times New Roman"/>
          <w:sz w:val="24"/>
          <w:szCs w:val="24"/>
        </w:rPr>
        <w:t>L</w:t>
      </w:r>
      <w:r w:rsidR="009141C3" w:rsidRPr="00891BC0">
        <w:rPr>
          <w:rFonts w:ascii="Times New Roman" w:hAnsi="Times New Roman" w:cs="Times New Roman"/>
          <w:sz w:val="24"/>
          <w:szCs w:val="24"/>
        </w:rPr>
        <w:t xml:space="preserve">epingu esemeks on </w:t>
      </w:r>
      <w:r w:rsidRPr="00891BC0">
        <w:rPr>
          <w:rFonts w:ascii="Times New Roman" w:hAnsi="Times New Roman" w:cs="Times New Roman"/>
          <w:sz w:val="24"/>
          <w:szCs w:val="24"/>
        </w:rPr>
        <w:t>hanke</w:t>
      </w:r>
      <w:r w:rsidR="00EC0991" w:rsidRPr="00891BC0">
        <w:rPr>
          <w:rFonts w:ascii="Times New Roman" w:hAnsi="Times New Roman" w:cs="Times New Roman"/>
          <w:sz w:val="24"/>
          <w:szCs w:val="24"/>
        </w:rPr>
        <w:t xml:space="preserve">lepinguga kokkulepitud tingimustel </w:t>
      </w:r>
      <w:r w:rsidR="006F1064" w:rsidRPr="00891BC0">
        <w:rPr>
          <w:rFonts w:ascii="Times New Roman" w:hAnsi="Times New Roman" w:cs="Times New Roman"/>
          <w:sz w:val="24"/>
          <w:szCs w:val="24"/>
        </w:rPr>
        <w:t>kindlustusvõtja</w:t>
      </w:r>
      <w:r w:rsidR="00EC0991" w:rsidRPr="00891BC0">
        <w:rPr>
          <w:rFonts w:ascii="Times New Roman" w:hAnsi="Times New Roman" w:cs="Times New Roman"/>
          <w:sz w:val="24"/>
          <w:szCs w:val="24"/>
        </w:rPr>
        <w:t xml:space="preserve"> sõidukite</w:t>
      </w:r>
      <w:r w:rsidR="006F1064" w:rsidRPr="00891BC0">
        <w:rPr>
          <w:rFonts w:ascii="Times New Roman" w:hAnsi="Times New Roman" w:cs="Times New Roman"/>
          <w:sz w:val="24"/>
          <w:szCs w:val="24"/>
        </w:rPr>
        <w:t xml:space="preserve"> kindlustamine kindlustusandja poolt (</w:t>
      </w:r>
      <w:r w:rsidR="009141C3" w:rsidRPr="00891BC0">
        <w:rPr>
          <w:rFonts w:ascii="Times New Roman" w:hAnsi="Times New Roman" w:cs="Times New Roman"/>
          <w:sz w:val="24"/>
          <w:szCs w:val="24"/>
        </w:rPr>
        <w:t>teenuse osutamine</w:t>
      </w:r>
      <w:r w:rsidR="006F1064" w:rsidRPr="00891BC0">
        <w:rPr>
          <w:rFonts w:ascii="Times New Roman" w:hAnsi="Times New Roman" w:cs="Times New Roman"/>
          <w:sz w:val="24"/>
          <w:szCs w:val="24"/>
        </w:rPr>
        <w:t>). K</w:t>
      </w:r>
      <w:r w:rsidR="004B5858" w:rsidRPr="00891BC0">
        <w:rPr>
          <w:rFonts w:ascii="Times New Roman" w:hAnsi="Times New Roman" w:cs="Times New Roman"/>
          <w:sz w:val="24"/>
          <w:szCs w:val="24"/>
        </w:rPr>
        <w:t>indlustus</w:t>
      </w:r>
      <w:r w:rsidR="00A604D1" w:rsidRPr="00891BC0">
        <w:rPr>
          <w:rFonts w:ascii="Times New Roman" w:hAnsi="Times New Roman" w:cs="Times New Roman"/>
          <w:sz w:val="24"/>
          <w:szCs w:val="24"/>
        </w:rPr>
        <w:t xml:space="preserve">andja </w:t>
      </w:r>
      <w:r w:rsidR="006F1064" w:rsidRPr="00891BC0">
        <w:rPr>
          <w:rFonts w:ascii="Times New Roman" w:hAnsi="Times New Roman" w:cs="Times New Roman"/>
          <w:sz w:val="24"/>
          <w:szCs w:val="24"/>
        </w:rPr>
        <w:t>kindlustab</w:t>
      </w:r>
      <w:r w:rsidR="00A604D1" w:rsidRPr="00891BC0">
        <w:rPr>
          <w:rFonts w:ascii="Times New Roman" w:hAnsi="Times New Roman" w:cs="Times New Roman"/>
          <w:sz w:val="24"/>
          <w:szCs w:val="24"/>
        </w:rPr>
        <w:t xml:space="preserve"> vastavalt riigihanke tingimustele ja edukaks tunnistatud pakkumusele </w:t>
      </w:r>
      <w:r w:rsidR="004B5858" w:rsidRPr="00891BC0">
        <w:rPr>
          <w:rFonts w:ascii="Times New Roman" w:hAnsi="Times New Roman" w:cs="Times New Roman"/>
          <w:sz w:val="24"/>
          <w:szCs w:val="24"/>
        </w:rPr>
        <w:t>kindlustusv</w:t>
      </w:r>
      <w:r w:rsidR="00A604D1" w:rsidRPr="00891BC0">
        <w:rPr>
          <w:rFonts w:ascii="Times New Roman" w:hAnsi="Times New Roman" w:cs="Times New Roman"/>
          <w:sz w:val="24"/>
          <w:szCs w:val="24"/>
        </w:rPr>
        <w:t xml:space="preserve">õtja </w:t>
      </w:r>
      <w:r w:rsidR="00A604D1" w:rsidRPr="003532E0">
        <w:rPr>
          <w:rFonts w:ascii="Times New Roman" w:hAnsi="Times New Roman" w:cs="Times New Roman"/>
          <w:color w:val="000000" w:themeColor="text1"/>
          <w:sz w:val="24"/>
          <w:szCs w:val="24"/>
        </w:rPr>
        <w:t>kasutus</w:t>
      </w:r>
      <w:r w:rsidR="006F1064" w:rsidRPr="003532E0">
        <w:rPr>
          <w:rFonts w:ascii="Times New Roman" w:hAnsi="Times New Roman" w:cs="Times New Roman"/>
          <w:color w:val="000000" w:themeColor="text1"/>
          <w:sz w:val="24"/>
          <w:szCs w:val="24"/>
        </w:rPr>
        <w:t>es olevad</w:t>
      </w:r>
      <w:r w:rsidR="00A604D1" w:rsidRPr="003532E0">
        <w:rPr>
          <w:rFonts w:ascii="Times New Roman" w:hAnsi="Times New Roman" w:cs="Times New Roman"/>
          <w:color w:val="000000" w:themeColor="text1"/>
          <w:sz w:val="24"/>
          <w:szCs w:val="24"/>
        </w:rPr>
        <w:t xml:space="preserve"> </w:t>
      </w:r>
      <w:r w:rsidR="000D55D3" w:rsidRPr="003532E0">
        <w:rPr>
          <w:rFonts w:ascii="Times New Roman" w:hAnsi="Times New Roman" w:cs="Times New Roman"/>
          <w:color w:val="000000" w:themeColor="text1"/>
          <w:sz w:val="24"/>
          <w:szCs w:val="24"/>
        </w:rPr>
        <w:t xml:space="preserve">ja </w:t>
      </w:r>
      <w:r w:rsidR="00D024DF" w:rsidRPr="003532E0">
        <w:rPr>
          <w:rFonts w:ascii="Times New Roman" w:hAnsi="Times New Roman" w:cs="Times New Roman"/>
          <w:color w:val="000000" w:themeColor="text1"/>
          <w:sz w:val="24"/>
          <w:szCs w:val="24"/>
        </w:rPr>
        <w:t xml:space="preserve">vahetuvad </w:t>
      </w:r>
      <w:r w:rsidR="009141C3" w:rsidRPr="003532E0">
        <w:rPr>
          <w:rFonts w:ascii="Times New Roman" w:hAnsi="Times New Roman" w:cs="Times New Roman"/>
          <w:color w:val="000000" w:themeColor="text1"/>
          <w:sz w:val="24"/>
          <w:szCs w:val="24"/>
        </w:rPr>
        <w:t xml:space="preserve">sõidukid </w:t>
      </w:r>
      <w:r w:rsidR="00D01240" w:rsidRPr="003532E0">
        <w:rPr>
          <w:rFonts w:ascii="Times New Roman" w:hAnsi="Times New Roman" w:cs="Times New Roman"/>
          <w:color w:val="000000" w:themeColor="text1"/>
          <w:sz w:val="24"/>
          <w:szCs w:val="24"/>
        </w:rPr>
        <w:t xml:space="preserve">(kindlustusobjektid) </w:t>
      </w:r>
      <w:r w:rsidR="00A604D1" w:rsidRPr="003532E0">
        <w:rPr>
          <w:rFonts w:ascii="Times New Roman" w:hAnsi="Times New Roman" w:cs="Times New Roman"/>
          <w:color w:val="000000" w:themeColor="text1"/>
          <w:sz w:val="24"/>
          <w:szCs w:val="24"/>
        </w:rPr>
        <w:t xml:space="preserve">ning </w:t>
      </w:r>
      <w:r w:rsidR="006F1064" w:rsidRPr="003532E0">
        <w:rPr>
          <w:rFonts w:ascii="Times New Roman" w:hAnsi="Times New Roman" w:cs="Times New Roman"/>
          <w:color w:val="000000" w:themeColor="text1"/>
          <w:sz w:val="24"/>
          <w:szCs w:val="24"/>
        </w:rPr>
        <w:t>kindlustusvõtja</w:t>
      </w:r>
      <w:r w:rsidR="00A604D1" w:rsidRPr="003532E0">
        <w:rPr>
          <w:rFonts w:ascii="Times New Roman" w:hAnsi="Times New Roman" w:cs="Times New Roman"/>
          <w:color w:val="000000" w:themeColor="text1"/>
          <w:sz w:val="24"/>
          <w:szCs w:val="24"/>
        </w:rPr>
        <w:t xml:space="preserve"> kohustub maksma </w:t>
      </w:r>
      <w:r w:rsidR="006F1064" w:rsidRPr="003532E0">
        <w:rPr>
          <w:rFonts w:ascii="Times New Roman" w:hAnsi="Times New Roman" w:cs="Times New Roman"/>
          <w:color w:val="000000" w:themeColor="text1"/>
          <w:sz w:val="24"/>
          <w:szCs w:val="24"/>
        </w:rPr>
        <w:t>kindlustusa</w:t>
      </w:r>
      <w:r w:rsidR="00A604D1" w:rsidRPr="003532E0">
        <w:rPr>
          <w:rFonts w:ascii="Times New Roman" w:hAnsi="Times New Roman" w:cs="Times New Roman"/>
          <w:color w:val="000000" w:themeColor="text1"/>
          <w:sz w:val="24"/>
          <w:szCs w:val="24"/>
        </w:rPr>
        <w:t>ndjale sõiduki</w:t>
      </w:r>
      <w:r w:rsidR="006F1064" w:rsidRPr="003532E0">
        <w:rPr>
          <w:rFonts w:ascii="Times New Roman" w:hAnsi="Times New Roman" w:cs="Times New Roman"/>
          <w:color w:val="000000" w:themeColor="text1"/>
          <w:sz w:val="24"/>
          <w:szCs w:val="24"/>
        </w:rPr>
        <w:t>te</w:t>
      </w:r>
      <w:r w:rsidR="00A604D1" w:rsidRPr="003532E0">
        <w:rPr>
          <w:rFonts w:ascii="Times New Roman" w:hAnsi="Times New Roman" w:cs="Times New Roman"/>
          <w:color w:val="000000" w:themeColor="text1"/>
          <w:sz w:val="24"/>
          <w:szCs w:val="24"/>
        </w:rPr>
        <w:t xml:space="preserve"> </w:t>
      </w:r>
      <w:r w:rsidR="006F1064" w:rsidRPr="003532E0">
        <w:rPr>
          <w:rFonts w:ascii="Times New Roman" w:hAnsi="Times New Roman" w:cs="Times New Roman"/>
          <w:color w:val="000000" w:themeColor="text1"/>
          <w:sz w:val="24"/>
          <w:szCs w:val="24"/>
        </w:rPr>
        <w:t>kindlustamise</w:t>
      </w:r>
      <w:r w:rsidR="00A604D1" w:rsidRPr="003532E0">
        <w:rPr>
          <w:rFonts w:ascii="Times New Roman" w:hAnsi="Times New Roman" w:cs="Times New Roman"/>
          <w:color w:val="000000" w:themeColor="text1"/>
          <w:sz w:val="24"/>
          <w:szCs w:val="24"/>
        </w:rPr>
        <w:t xml:space="preserve"> eest.</w:t>
      </w:r>
    </w:p>
    <w:p w14:paraId="5E0B1089" w14:textId="1F530393" w:rsidR="00A5472F" w:rsidRPr="00E75CDA" w:rsidRDefault="000D793E" w:rsidP="00175DB9">
      <w:pPr>
        <w:pStyle w:val="Kehatekst"/>
        <w:numPr>
          <w:ilvl w:val="1"/>
          <w:numId w:val="1"/>
        </w:numPr>
        <w:shd w:val="clear" w:color="auto" w:fill="auto"/>
        <w:tabs>
          <w:tab w:val="left" w:pos="650"/>
        </w:tabs>
        <w:ind w:left="652" w:hanging="652"/>
        <w:rPr>
          <w:rFonts w:ascii="Times New Roman" w:hAnsi="Times New Roman" w:cs="Times New Roman"/>
          <w:color w:val="000000" w:themeColor="text1"/>
          <w:sz w:val="24"/>
          <w:szCs w:val="24"/>
        </w:rPr>
      </w:pPr>
      <w:r w:rsidRPr="00E75CDA">
        <w:rPr>
          <w:rFonts w:ascii="Times New Roman" w:hAnsi="Times New Roman" w:cs="Times New Roman"/>
          <w:color w:val="000000" w:themeColor="text1"/>
          <w:sz w:val="24"/>
          <w:szCs w:val="24"/>
        </w:rPr>
        <w:t>Kin</w:t>
      </w:r>
      <w:r w:rsidR="004874AA" w:rsidRPr="00E75CDA">
        <w:rPr>
          <w:rFonts w:ascii="Times New Roman" w:hAnsi="Times New Roman" w:cs="Times New Roman"/>
          <w:color w:val="000000" w:themeColor="text1"/>
          <w:sz w:val="24"/>
          <w:szCs w:val="24"/>
        </w:rPr>
        <w:t xml:space="preserve">dlustusvõtja </w:t>
      </w:r>
      <w:r w:rsidR="00D9121F" w:rsidRPr="00E75CDA">
        <w:rPr>
          <w:rFonts w:ascii="Times New Roman" w:hAnsi="Times New Roman" w:cs="Times New Roman"/>
          <w:color w:val="000000" w:themeColor="text1"/>
          <w:sz w:val="24"/>
          <w:szCs w:val="24"/>
        </w:rPr>
        <w:t xml:space="preserve">kindlustatavate </w:t>
      </w:r>
      <w:r w:rsidRPr="00E75CDA">
        <w:rPr>
          <w:rFonts w:ascii="Times New Roman" w:hAnsi="Times New Roman" w:cs="Times New Roman"/>
          <w:color w:val="000000" w:themeColor="text1"/>
          <w:sz w:val="24"/>
          <w:szCs w:val="24"/>
        </w:rPr>
        <w:t xml:space="preserve">sõidukite andmed ja kogused on toodud </w:t>
      </w:r>
      <w:r w:rsidR="00626D2D" w:rsidRPr="00E75CDA">
        <w:rPr>
          <w:rFonts w:ascii="Times New Roman" w:hAnsi="Times New Roman" w:cs="Times New Roman"/>
          <w:color w:val="000000" w:themeColor="text1"/>
          <w:sz w:val="24"/>
          <w:szCs w:val="24"/>
        </w:rPr>
        <w:t xml:space="preserve">maksumusvormis (lepingu </w:t>
      </w:r>
      <w:r w:rsidR="000D55D3" w:rsidRPr="00E75CDA">
        <w:rPr>
          <w:rFonts w:ascii="Times New Roman" w:hAnsi="Times New Roman" w:cs="Times New Roman"/>
          <w:color w:val="000000" w:themeColor="text1"/>
          <w:sz w:val="24"/>
          <w:szCs w:val="24"/>
        </w:rPr>
        <w:t>lisas 1</w:t>
      </w:r>
      <w:r w:rsidR="00626D2D" w:rsidRPr="00E75CDA">
        <w:rPr>
          <w:rFonts w:ascii="Times New Roman" w:hAnsi="Times New Roman" w:cs="Times New Roman"/>
          <w:color w:val="000000" w:themeColor="text1"/>
          <w:sz w:val="24"/>
          <w:szCs w:val="24"/>
        </w:rPr>
        <w:t>)</w:t>
      </w:r>
      <w:r w:rsidRPr="00E75CDA">
        <w:rPr>
          <w:rFonts w:ascii="Times New Roman" w:hAnsi="Times New Roman" w:cs="Times New Roman"/>
          <w:color w:val="000000" w:themeColor="text1"/>
          <w:sz w:val="24"/>
          <w:szCs w:val="24"/>
        </w:rPr>
        <w:t>.</w:t>
      </w:r>
      <w:r w:rsidR="007C3904" w:rsidRPr="00E75CDA">
        <w:rPr>
          <w:rFonts w:ascii="Times New Roman" w:hAnsi="Times New Roman" w:cs="Times New Roman"/>
          <w:color w:val="000000" w:themeColor="text1"/>
          <w:sz w:val="24"/>
          <w:szCs w:val="24"/>
        </w:rPr>
        <w:t xml:space="preserve"> Sõidukite</w:t>
      </w:r>
      <w:r w:rsidR="00EC27E7" w:rsidRPr="00E75CDA">
        <w:rPr>
          <w:rFonts w:ascii="Times New Roman" w:hAnsi="Times New Roman" w:cs="Times New Roman"/>
          <w:color w:val="000000" w:themeColor="text1"/>
          <w:sz w:val="24"/>
          <w:szCs w:val="24"/>
        </w:rPr>
        <w:t xml:space="preserve"> andmed ja kogused võivad</w:t>
      </w:r>
      <w:r w:rsidR="00603F1F" w:rsidRPr="00E75CDA">
        <w:rPr>
          <w:rFonts w:ascii="Times New Roman" w:hAnsi="Times New Roman" w:cs="Times New Roman"/>
          <w:color w:val="000000" w:themeColor="text1"/>
          <w:sz w:val="24"/>
          <w:szCs w:val="24"/>
        </w:rPr>
        <w:t xml:space="preserve"> tehnilises kirjelduses sätestatud ulatuses</w:t>
      </w:r>
      <w:r w:rsidR="00EC27E7" w:rsidRPr="00E75CDA">
        <w:rPr>
          <w:rFonts w:ascii="Times New Roman" w:hAnsi="Times New Roman" w:cs="Times New Roman"/>
          <w:color w:val="000000" w:themeColor="text1"/>
          <w:sz w:val="24"/>
          <w:szCs w:val="24"/>
        </w:rPr>
        <w:t xml:space="preserve"> muutuda</w:t>
      </w:r>
      <w:r w:rsidR="00603F1F" w:rsidRPr="00E75CDA">
        <w:rPr>
          <w:rFonts w:ascii="Times New Roman" w:hAnsi="Times New Roman" w:cs="Times New Roman"/>
          <w:color w:val="000000" w:themeColor="text1"/>
          <w:sz w:val="24"/>
          <w:szCs w:val="24"/>
        </w:rPr>
        <w:t>. P</w:t>
      </w:r>
      <w:r w:rsidR="00EC27E7" w:rsidRPr="00E75CDA">
        <w:rPr>
          <w:rFonts w:ascii="Times New Roman" w:hAnsi="Times New Roman" w:cs="Times New Roman"/>
          <w:color w:val="000000" w:themeColor="text1"/>
          <w:sz w:val="24"/>
          <w:szCs w:val="24"/>
        </w:rPr>
        <w:t>ooled</w:t>
      </w:r>
      <w:r w:rsidR="00603F1F" w:rsidRPr="00E75CDA">
        <w:rPr>
          <w:rFonts w:ascii="Times New Roman" w:hAnsi="Times New Roman" w:cs="Times New Roman"/>
          <w:color w:val="000000" w:themeColor="text1"/>
          <w:sz w:val="24"/>
          <w:szCs w:val="24"/>
        </w:rPr>
        <w:t xml:space="preserve"> fikseerivad</w:t>
      </w:r>
      <w:r w:rsidR="00EC27E7" w:rsidRPr="00E75CDA">
        <w:rPr>
          <w:rFonts w:ascii="Times New Roman" w:hAnsi="Times New Roman" w:cs="Times New Roman"/>
          <w:color w:val="000000" w:themeColor="text1"/>
          <w:sz w:val="24"/>
          <w:szCs w:val="24"/>
        </w:rPr>
        <w:t xml:space="preserve"> muudatuse(d)</w:t>
      </w:r>
      <w:r w:rsidR="004E25FB" w:rsidRPr="00E75CDA">
        <w:rPr>
          <w:rFonts w:ascii="Times New Roman" w:hAnsi="Times New Roman" w:cs="Times New Roman"/>
          <w:color w:val="000000" w:themeColor="text1"/>
          <w:sz w:val="24"/>
          <w:szCs w:val="24"/>
        </w:rPr>
        <w:t xml:space="preserve"> </w:t>
      </w:r>
      <w:r w:rsidR="00EC27E7" w:rsidRPr="00E75CDA">
        <w:rPr>
          <w:rFonts w:ascii="Times New Roman" w:hAnsi="Times New Roman" w:cs="Times New Roman"/>
          <w:color w:val="000000" w:themeColor="text1"/>
          <w:sz w:val="24"/>
          <w:szCs w:val="24"/>
        </w:rPr>
        <w:t>vähemalt kirjalikku taasesitamist võimaldavas vormis</w:t>
      </w:r>
      <w:r w:rsidR="00A40460" w:rsidRPr="00E75CDA">
        <w:rPr>
          <w:rFonts w:ascii="Times New Roman" w:hAnsi="Times New Roman" w:cs="Times New Roman"/>
          <w:color w:val="000000" w:themeColor="text1"/>
          <w:sz w:val="24"/>
          <w:szCs w:val="24"/>
        </w:rPr>
        <w:t>.</w:t>
      </w:r>
    </w:p>
    <w:p w14:paraId="6AF02E3C" w14:textId="77777777" w:rsidR="00241E32" w:rsidRPr="00891BC0" w:rsidRDefault="00241E32" w:rsidP="00175DB9">
      <w:pPr>
        <w:pStyle w:val="Kehatekst"/>
        <w:numPr>
          <w:ilvl w:val="1"/>
          <w:numId w:val="1"/>
        </w:numPr>
        <w:shd w:val="clear" w:color="auto" w:fill="auto"/>
        <w:tabs>
          <w:tab w:val="left" w:pos="650"/>
        </w:tabs>
        <w:ind w:left="652" w:hanging="652"/>
        <w:rPr>
          <w:rFonts w:ascii="Times New Roman" w:hAnsi="Times New Roman" w:cs="Times New Roman"/>
          <w:sz w:val="24"/>
          <w:szCs w:val="24"/>
        </w:rPr>
      </w:pPr>
      <w:r w:rsidRPr="00891BC0">
        <w:rPr>
          <w:rFonts w:ascii="Times New Roman" w:hAnsi="Times New Roman" w:cs="Times New Roman"/>
          <w:sz w:val="24"/>
          <w:szCs w:val="24"/>
        </w:rPr>
        <w:t>Kindlustusandja peab olema hiljemalt lepingu sõlmimise hetkel Euroopa Liidu, muu Euroopa Majanduspiirkonna lepinguriigi või Maailma Kaubandusorganisatsiooni riigihankelepinguga (GPS) ühinenud riigi litsentseeritud kindlustusteenust pakkuv ettevõtja.</w:t>
      </w:r>
    </w:p>
    <w:p w14:paraId="1B2AA038" w14:textId="0A8C42BA" w:rsidR="00241E32" w:rsidRPr="00891BC0" w:rsidRDefault="00241E32" w:rsidP="00175DB9">
      <w:pPr>
        <w:pStyle w:val="Kehatekst"/>
        <w:numPr>
          <w:ilvl w:val="1"/>
          <w:numId w:val="1"/>
        </w:numPr>
        <w:shd w:val="clear" w:color="auto" w:fill="auto"/>
        <w:tabs>
          <w:tab w:val="left" w:pos="650"/>
        </w:tabs>
        <w:ind w:left="652" w:hanging="652"/>
        <w:rPr>
          <w:rFonts w:ascii="Times New Roman" w:hAnsi="Times New Roman" w:cs="Times New Roman"/>
          <w:sz w:val="24"/>
          <w:szCs w:val="24"/>
        </w:rPr>
      </w:pPr>
      <w:r w:rsidRPr="00891BC0">
        <w:rPr>
          <w:rFonts w:ascii="Times New Roman" w:hAnsi="Times New Roman" w:cs="Times New Roman"/>
          <w:sz w:val="24"/>
          <w:szCs w:val="24"/>
        </w:rPr>
        <w:t xml:space="preserve">Kindlustusandja peab tagama, et tal </w:t>
      </w:r>
      <w:r w:rsidR="000D55D3" w:rsidRPr="00891BC0">
        <w:rPr>
          <w:rFonts w:ascii="Times New Roman" w:hAnsi="Times New Roman" w:cs="Times New Roman"/>
          <w:sz w:val="24"/>
          <w:szCs w:val="24"/>
        </w:rPr>
        <w:t>lepingu</w:t>
      </w:r>
      <w:r w:rsidRPr="00891BC0">
        <w:rPr>
          <w:rFonts w:ascii="Times New Roman" w:hAnsi="Times New Roman" w:cs="Times New Roman"/>
          <w:sz w:val="24"/>
          <w:szCs w:val="24"/>
        </w:rPr>
        <w:t xml:space="preserve"> sõlmimise ajaks</w:t>
      </w:r>
      <w:r w:rsidR="000D55D3" w:rsidRPr="00891BC0">
        <w:rPr>
          <w:rFonts w:ascii="Times New Roman" w:hAnsi="Times New Roman" w:cs="Times New Roman"/>
          <w:sz w:val="24"/>
          <w:szCs w:val="24"/>
        </w:rPr>
        <w:t xml:space="preserve"> olemas teenuse osutamiseks nõutav luba</w:t>
      </w:r>
      <w:r w:rsidRPr="00891BC0">
        <w:rPr>
          <w:rFonts w:ascii="Times New Roman" w:hAnsi="Times New Roman" w:cs="Times New Roman"/>
          <w:sz w:val="24"/>
          <w:szCs w:val="24"/>
        </w:rPr>
        <w:t>.</w:t>
      </w:r>
    </w:p>
    <w:p w14:paraId="1B379FD3" w14:textId="26BF7B5B" w:rsidR="000D55D3" w:rsidRPr="00891BC0" w:rsidRDefault="003D6DC1" w:rsidP="00EC27E7">
      <w:pPr>
        <w:pStyle w:val="Kehatekst"/>
        <w:numPr>
          <w:ilvl w:val="1"/>
          <w:numId w:val="1"/>
        </w:numPr>
        <w:shd w:val="clear" w:color="auto" w:fill="auto"/>
        <w:tabs>
          <w:tab w:val="left" w:pos="650"/>
        </w:tabs>
        <w:ind w:left="652" w:hanging="652"/>
        <w:rPr>
          <w:rFonts w:ascii="Times New Roman" w:hAnsi="Times New Roman" w:cs="Times New Roman"/>
          <w:b/>
          <w:bCs/>
          <w:sz w:val="24"/>
          <w:szCs w:val="24"/>
        </w:rPr>
      </w:pPr>
      <w:r w:rsidRPr="00891BC0">
        <w:rPr>
          <w:rFonts w:ascii="Times New Roman" w:hAnsi="Times New Roman" w:cs="Times New Roman"/>
          <w:sz w:val="24"/>
          <w:szCs w:val="24"/>
        </w:rPr>
        <w:t>Kindlustuskaitse</w:t>
      </w:r>
      <w:r w:rsidR="00B91515">
        <w:rPr>
          <w:rFonts w:ascii="Times New Roman" w:hAnsi="Times New Roman" w:cs="Times New Roman"/>
          <w:sz w:val="24"/>
          <w:szCs w:val="24"/>
        </w:rPr>
        <w:t>:</w:t>
      </w:r>
    </w:p>
    <w:p w14:paraId="0A162CCC" w14:textId="67DD1019" w:rsidR="000D55D3" w:rsidRPr="00891BC0" w:rsidRDefault="000D55D3" w:rsidP="00BD7C1D">
      <w:pPr>
        <w:pStyle w:val="Kehatekst"/>
        <w:numPr>
          <w:ilvl w:val="7"/>
          <w:numId w:val="1"/>
        </w:numPr>
        <w:shd w:val="clear" w:color="auto" w:fill="auto"/>
        <w:tabs>
          <w:tab w:val="left" w:pos="650"/>
        </w:tabs>
        <w:ind w:left="709"/>
        <w:rPr>
          <w:rFonts w:ascii="Times New Roman" w:hAnsi="Times New Roman" w:cs="Times New Roman"/>
          <w:sz w:val="24"/>
          <w:szCs w:val="24"/>
        </w:rPr>
      </w:pPr>
      <w:r w:rsidRPr="00891BC0">
        <w:rPr>
          <w:rFonts w:ascii="Times New Roman" w:hAnsi="Times New Roman" w:cs="Times New Roman"/>
          <w:sz w:val="24"/>
          <w:szCs w:val="24"/>
        </w:rPr>
        <w:t>2.</w:t>
      </w:r>
      <w:r w:rsidR="009D18E7" w:rsidRPr="00891BC0">
        <w:rPr>
          <w:rFonts w:ascii="Times New Roman" w:hAnsi="Times New Roman" w:cs="Times New Roman"/>
          <w:sz w:val="24"/>
          <w:szCs w:val="24"/>
        </w:rPr>
        <w:t>5</w:t>
      </w:r>
      <w:r w:rsidRPr="00891BC0">
        <w:rPr>
          <w:rFonts w:ascii="Times New Roman" w:hAnsi="Times New Roman" w:cs="Times New Roman"/>
          <w:sz w:val="24"/>
          <w:szCs w:val="24"/>
        </w:rPr>
        <w:t>.1.</w:t>
      </w:r>
      <w:r w:rsidR="00891BC0" w:rsidRPr="00891BC0">
        <w:rPr>
          <w:rFonts w:ascii="Times New Roman" w:hAnsi="Times New Roman" w:cs="Times New Roman"/>
          <w:sz w:val="24"/>
          <w:szCs w:val="24"/>
        </w:rPr>
        <w:tab/>
      </w:r>
      <w:r w:rsidR="003D6DC1" w:rsidRPr="00891BC0">
        <w:rPr>
          <w:rFonts w:ascii="Times New Roman" w:hAnsi="Times New Roman" w:cs="Times New Roman"/>
          <w:sz w:val="24"/>
          <w:szCs w:val="24"/>
        </w:rPr>
        <w:t>Kin</w:t>
      </w:r>
      <w:r w:rsidRPr="00891BC0">
        <w:rPr>
          <w:rFonts w:ascii="Times New Roman" w:hAnsi="Times New Roman" w:cs="Times New Roman"/>
          <w:sz w:val="24"/>
          <w:szCs w:val="24"/>
        </w:rPr>
        <w:t>d</w:t>
      </w:r>
      <w:r w:rsidR="003D6DC1" w:rsidRPr="00891BC0">
        <w:rPr>
          <w:rFonts w:ascii="Times New Roman" w:hAnsi="Times New Roman" w:cs="Times New Roman"/>
          <w:sz w:val="24"/>
          <w:szCs w:val="24"/>
        </w:rPr>
        <w:t>lustusobjektide suhtes rakendub</w:t>
      </w:r>
      <w:r w:rsidR="00706B3B">
        <w:rPr>
          <w:rFonts w:ascii="Times New Roman" w:hAnsi="Times New Roman" w:cs="Times New Roman"/>
          <w:sz w:val="24"/>
          <w:szCs w:val="24"/>
        </w:rPr>
        <w:t xml:space="preserve"> </w:t>
      </w:r>
      <w:r w:rsidR="002D1C0C">
        <w:rPr>
          <w:rFonts w:ascii="Times New Roman" w:hAnsi="Times New Roman" w:cs="Times New Roman"/>
          <w:sz w:val="24"/>
          <w:szCs w:val="24"/>
        </w:rPr>
        <w:t xml:space="preserve">mootorsõidukite liikluskindlustus ja </w:t>
      </w:r>
      <w:r w:rsidR="00515344">
        <w:rPr>
          <w:rFonts w:ascii="Times New Roman" w:hAnsi="Times New Roman" w:cs="Times New Roman"/>
          <w:sz w:val="24"/>
          <w:szCs w:val="24"/>
        </w:rPr>
        <w:t xml:space="preserve">mootorsõidukite kaskokindlustus </w:t>
      </w:r>
      <w:r w:rsidR="003D6DC1" w:rsidRPr="00891BC0">
        <w:rPr>
          <w:rFonts w:ascii="Times New Roman" w:hAnsi="Times New Roman" w:cs="Times New Roman"/>
          <w:sz w:val="24"/>
          <w:szCs w:val="24"/>
        </w:rPr>
        <w:t xml:space="preserve">vastavalt kindlustusandja kindlustustingimustes sätestatule ja </w:t>
      </w:r>
      <w:r w:rsidR="00515344">
        <w:rPr>
          <w:rFonts w:ascii="Times New Roman" w:hAnsi="Times New Roman" w:cs="Times New Roman"/>
          <w:sz w:val="24"/>
          <w:szCs w:val="24"/>
        </w:rPr>
        <w:t>tehnilises kir</w:t>
      </w:r>
      <w:r w:rsidR="000075CF">
        <w:rPr>
          <w:rFonts w:ascii="Times New Roman" w:hAnsi="Times New Roman" w:cs="Times New Roman"/>
          <w:sz w:val="24"/>
          <w:szCs w:val="24"/>
        </w:rPr>
        <w:t xml:space="preserve">jelduses toodud nõuetele. </w:t>
      </w:r>
    </w:p>
    <w:p w14:paraId="327F22A8" w14:textId="1FB14576" w:rsidR="000D55D3" w:rsidRPr="00891BC0" w:rsidRDefault="000D55D3" w:rsidP="00BD7C1D">
      <w:pPr>
        <w:pStyle w:val="Kehatekst"/>
        <w:shd w:val="clear" w:color="auto" w:fill="auto"/>
        <w:tabs>
          <w:tab w:val="left" w:pos="650"/>
        </w:tabs>
        <w:ind w:left="709"/>
        <w:rPr>
          <w:rFonts w:ascii="Times New Roman" w:hAnsi="Times New Roman" w:cs="Times New Roman"/>
          <w:sz w:val="24"/>
          <w:szCs w:val="24"/>
        </w:rPr>
      </w:pPr>
      <w:r w:rsidRPr="00891BC0">
        <w:rPr>
          <w:rFonts w:ascii="Times New Roman" w:hAnsi="Times New Roman" w:cs="Times New Roman"/>
          <w:sz w:val="24"/>
          <w:szCs w:val="24"/>
        </w:rPr>
        <w:t>2.</w:t>
      </w:r>
      <w:r w:rsidR="009D18E7" w:rsidRPr="00891BC0">
        <w:rPr>
          <w:rFonts w:ascii="Times New Roman" w:hAnsi="Times New Roman" w:cs="Times New Roman"/>
          <w:sz w:val="24"/>
          <w:szCs w:val="24"/>
        </w:rPr>
        <w:t>5</w:t>
      </w:r>
      <w:r w:rsidRPr="00891BC0">
        <w:rPr>
          <w:rFonts w:ascii="Times New Roman" w:hAnsi="Times New Roman" w:cs="Times New Roman"/>
          <w:sz w:val="24"/>
          <w:szCs w:val="24"/>
        </w:rPr>
        <w:t>.2.</w:t>
      </w:r>
      <w:r w:rsidR="00891BC0" w:rsidRPr="00891BC0">
        <w:rPr>
          <w:rFonts w:ascii="Times New Roman" w:hAnsi="Times New Roman" w:cs="Times New Roman"/>
          <w:sz w:val="24"/>
          <w:szCs w:val="24"/>
        </w:rPr>
        <w:tab/>
      </w:r>
      <w:r w:rsidR="00D01240" w:rsidRPr="00891BC0">
        <w:rPr>
          <w:rFonts w:ascii="Times New Roman" w:hAnsi="Times New Roman" w:cs="Times New Roman"/>
          <w:sz w:val="24"/>
          <w:szCs w:val="24"/>
        </w:rPr>
        <w:t>K</w:t>
      </w:r>
      <w:r w:rsidR="00EB1812">
        <w:rPr>
          <w:rFonts w:ascii="Times New Roman" w:hAnsi="Times New Roman" w:cs="Times New Roman"/>
          <w:sz w:val="24"/>
          <w:szCs w:val="24"/>
        </w:rPr>
        <w:t>askok</w:t>
      </w:r>
      <w:r w:rsidR="00D01240" w:rsidRPr="00891BC0">
        <w:rPr>
          <w:rFonts w:ascii="Times New Roman" w:hAnsi="Times New Roman" w:cs="Times New Roman"/>
          <w:sz w:val="24"/>
          <w:szCs w:val="24"/>
        </w:rPr>
        <w:t>indlustuskaitse laiendus:</w:t>
      </w:r>
    </w:p>
    <w:p w14:paraId="1F77BBA4" w14:textId="18FF0D99" w:rsidR="00D01240" w:rsidRPr="00891BC0" w:rsidRDefault="000D55D3" w:rsidP="00BD7C1D">
      <w:pPr>
        <w:pStyle w:val="Kehatekst"/>
        <w:numPr>
          <w:ilvl w:val="3"/>
          <w:numId w:val="1"/>
        </w:numPr>
        <w:shd w:val="clear" w:color="auto" w:fill="auto"/>
        <w:tabs>
          <w:tab w:val="left" w:pos="650"/>
        </w:tabs>
        <w:ind w:left="709"/>
        <w:rPr>
          <w:rFonts w:ascii="Times New Roman" w:hAnsi="Times New Roman" w:cs="Times New Roman"/>
          <w:sz w:val="24"/>
          <w:szCs w:val="24"/>
        </w:rPr>
      </w:pPr>
      <w:r w:rsidRPr="00891BC0">
        <w:rPr>
          <w:rFonts w:ascii="Times New Roman" w:hAnsi="Times New Roman" w:cs="Times New Roman"/>
          <w:sz w:val="24"/>
          <w:szCs w:val="24"/>
        </w:rPr>
        <w:t>-</w:t>
      </w:r>
      <w:r w:rsidR="00A33172" w:rsidRPr="00A33172">
        <w:t xml:space="preserve"> </w:t>
      </w:r>
      <w:r w:rsidR="00A33172">
        <w:rPr>
          <w:rFonts w:ascii="Times New Roman" w:hAnsi="Times New Roman" w:cs="Times New Roman"/>
          <w:sz w:val="24"/>
          <w:szCs w:val="24"/>
        </w:rPr>
        <w:t>k</w:t>
      </w:r>
      <w:r w:rsidR="00A33172" w:rsidRPr="00A33172">
        <w:rPr>
          <w:rFonts w:ascii="Times New Roman" w:hAnsi="Times New Roman" w:cs="Times New Roman"/>
          <w:sz w:val="24"/>
          <w:szCs w:val="24"/>
        </w:rPr>
        <w:t>oos sõidukitega on kindlustuskaitsega kaetud ka sõidukitele paigaldatud erivarustus – põrkerauad, astmelauad, lisavalgustused, vintsid, navigatsiooniseadmed vms, mida ei loeta sõiduki standardvarustuse hulka</w:t>
      </w:r>
      <w:r w:rsidR="00D01240" w:rsidRPr="00891BC0">
        <w:rPr>
          <w:rFonts w:ascii="Times New Roman" w:hAnsi="Times New Roman" w:cs="Times New Roman"/>
          <w:sz w:val="24"/>
          <w:szCs w:val="24"/>
        </w:rPr>
        <w:t>;</w:t>
      </w:r>
    </w:p>
    <w:p w14:paraId="7CB168D5" w14:textId="4FED3B1D" w:rsidR="00053E29" w:rsidRDefault="000D55D3" w:rsidP="00BD7C1D">
      <w:pPr>
        <w:ind w:firstLine="709"/>
        <w:jc w:val="both"/>
        <w:rPr>
          <w:rFonts w:ascii="Times New Roman" w:hAnsi="Times New Roman" w:cs="Times New Roman"/>
        </w:rPr>
      </w:pPr>
      <w:r w:rsidRPr="00891BC0">
        <w:rPr>
          <w:rFonts w:ascii="Times New Roman" w:hAnsi="Times New Roman" w:cs="Times New Roman"/>
        </w:rPr>
        <w:t>-</w:t>
      </w:r>
      <w:r w:rsidR="00EB1812">
        <w:rPr>
          <w:rFonts w:ascii="Times New Roman" w:hAnsi="Times New Roman" w:cs="Times New Roman"/>
        </w:rPr>
        <w:t xml:space="preserve"> </w:t>
      </w:r>
      <w:r w:rsidR="00053E29">
        <w:rPr>
          <w:rFonts w:ascii="Times New Roman" w:hAnsi="Times New Roman" w:cs="Times New Roman"/>
        </w:rPr>
        <w:t>k</w:t>
      </w:r>
      <w:r w:rsidR="00053E29" w:rsidRPr="00053E29">
        <w:rPr>
          <w:rFonts w:ascii="Times New Roman" w:hAnsi="Times New Roman" w:cs="Times New Roman"/>
        </w:rPr>
        <w:t>ahjud hüvitatakse kindlustusvõtjale koos käibemaksuga</w:t>
      </w:r>
      <w:r w:rsidR="00053E29">
        <w:rPr>
          <w:rFonts w:ascii="Times New Roman" w:hAnsi="Times New Roman" w:cs="Times New Roman"/>
        </w:rPr>
        <w:t>;</w:t>
      </w:r>
    </w:p>
    <w:p w14:paraId="44836136" w14:textId="186C8272" w:rsidR="00D01240" w:rsidRDefault="00053E29" w:rsidP="00BD7C1D">
      <w:pPr>
        <w:ind w:left="709"/>
        <w:jc w:val="both"/>
        <w:rPr>
          <w:rFonts w:ascii="Times New Roman" w:hAnsi="Times New Roman" w:cs="Times New Roman"/>
        </w:rPr>
      </w:pPr>
      <w:r w:rsidRPr="00891BC0">
        <w:rPr>
          <w:rFonts w:ascii="Times New Roman" w:hAnsi="Times New Roman" w:cs="Times New Roman"/>
        </w:rPr>
        <w:lastRenderedPageBreak/>
        <w:t>-</w:t>
      </w:r>
      <w:r>
        <w:rPr>
          <w:rFonts w:ascii="Times New Roman" w:hAnsi="Times New Roman" w:cs="Times New Roman"/>
        </w:rPr>
        <w:t xml:space="preserve"> k</w:t>
      </w:r>
      <w:r w:rsidRPr="00053E29">
        <w:rPr>
          <w:rFonts w:ascii="Times New Roman" w:hAnsi="Times New Roman" w:cs="Times New Roman"/>
        </w:rPr>
        <w:t>indlustus on kehtiv ka olukordades, kus töö- või teenistusülesannete täitmise eesmärgil peavad sõidukid selleks liikuma väljaspool teid või tänavaid</w:t>
      </w:r>
      <w:r>
        <w:rPr>
          <w:rFonts w:ascii="Times New Roman" w:hAnsi="Times New Roman" w:cs="Times New Roman"/>
        </w:rPr>
        <w:t>;</w:t>
      </w:r>
    </w:p>
    <w:p w14:paraId="29DF3F5A" w14:textId="688DA154" w:rsidR="00053E29" w:rsidRDefault="007433DE" w:rsidP="00BD7C1D">
      <w:pPr>
        <w:ind w:left="709"/>
        <w:jc w:val="both"/>
        <w:rPr>
          <w:rFonts w:ascii="Times New Roman" w:hAnsi="Times New Roman" w:cs="Times New Roman"/>
        </w:rPr>
      </w:pPr>
      <w:r>
        <w:rPr>
          <w:rFonts w:ascii="Times New Roman" w:hAnsi="Times New Roman" w:cs="Times New Roman"/>
        </w:rPr>
        <w:t>- k</w:t>
      </w:r>
      <w:r w:rsidRPr="007433DE">
        <w:rPr>
          <w:rFonts w:ascii="Times New Roman" w:hAnsi="Times New Roman" w:cs="Times New Roman"/>
        </w:rPr>
        <w:t>indlustus on kehtiv sõidukite (maasturid) liikumisel siseveekogude jääl väljaspool ametlikke jääteid (Peipsi järv, Lämmijärv, Pihkva järv, Võrtsjärv). Tingimus kehtib kuni 3 sõiduki kohta ja kindlustuskaitse kehtivus fikseeritakse täiendavalt talveperioodil vastavalt vajadusele</w:t>
      </w:r>
      <w:r w:rsidR="001D37BC">
        <w:rPr>
          <w:rFonts w:ascii="Times New Roman" w:hAnsi="Times New Roman" w:cs="Times New Roman"/>
        </w:rPr>
        <w:t>;</w:t>
      </w:r>
    </w:p>
    <w:p w14:paraId="05668FEB" w14:textId="361849AE" w:rsidR="001D37BC" w:rsidRPr="00891BC0" w:rsidRDefault="001D37BC" w:rsidP="00BD7C1D">
      <w:pPr>
        <w:ind w:firstLine="709"/>
        <w:jc w:val="both"/>
        <w:rPr>
          <w:rFonts w:ascii="Times New Roman" w:hAnsi="Times New Roman" w:cs="Times New Roman"/>
        </w:rPr>
      </w:pPr>
      <w:r>
        <w:rPr>
          <w:rFonts w:ascii="Times New Roman" w:hAnsi="Times New Roman" w:cs="Times New Roman"/>
        </w:rPr>
        <w:t>- k</w:t>
      </w:r>
      <w:r w:rsidRPr="001D37BC">
        <w:rPr>
          <w:rFonts w:ascii="Times New Roman" w:hAnsi="Times New Roman" w:cs="Times New Roman"/>
        </w:rPr>
        <w:t>indlustussumma ei vähene väljamakstud hüvitise võrra</w:t>
      </w:r>
      <w:r>
        <w:rPr>
          <w:rFonts w:ascii="Times New Roman" w:hAnsi="Times New Roman" w:cs="Times New Roman"/>
        </w:rPr>
        <w:t>;</w:t>
      </w:r>
    </w:p>
    <w:p w14:paraId="65D42945" w14:textId="06466430" w:rsidR="0099266E" w:rsidRDefault="001D37BC" w:rsidP="00BD7C1D">
      <w:pPr>
        <w:pStyle w:val="Kehatekst"/>
        <w:shd w:val="clear" w:color="auto" w:fill="auto"/>
        <w:tabs>
          <w:tab w:val="left" w:pos="650"/>
        </w:tabs>
        <w:ind w:left="709"/>
        <w:rPr>
          <w:rFonts w:ascii="Times New Roman" w:hAnsi="Times New Roman" w:cs="Times New Roman"/>
          <w:sz w:val="24"/>
          <w:szCs w:val="24"/>
        </w:rPr>
      </w:pPr>
      <w:r>
        <w:rPr>
          <w:rFonts w:ascii="Times New Roman" w:hAnsi="Times New Roman" w:cs="Times New Roman"/>
          <w:sz w:val="24"/>
          <w:szCs w:val="24"/>
        </w:rPr>
        <w:t>- s</w:t>
      </w:r>
      <w:r w:rsidR="0099266E" w:rsidRPr="0099266E">
        <w:rPr>
          <w:rFonts w:ascii="Times New Roman" w:hAnsi="Times New Roman" w:cs="Times New Roman"/>
          <w:sz w:val="24"/>
          <w:szCs w:val="24"/>
        </w:rPr>
        <w:t xml:space="preserve">õidukite puhul, mille esmasest registreerimisest Eestis ei ole kahjujuhtumi toimumise hetkeks möödunud üle 12 kuu, rakendatakse hüvitamise korral </w:t>
      </w:r>
      <w:r w:rsidR="0099266E">
        <w:rPr>
          <w:rFonts w:ascii="Times New Roman" w:hAnsi="Times New Roman" w:cs="Times New Roman"/>
          <w:sz w:val="24"/>
          <w:szCs w:val="24"/>
        </w:rPr>
        <w:t>u</w:t>
      </w:r>
      <w:r w:rsidR="0099266E" w:rsidRPr="0099266E">
        <w:rPr>
          <w:rFonts w:ascii="Times New Roman" w:hAnsi="Times New Roman" w:cs="Times New Roman"/>
          <w:sz w:val="24"/>
          <w:szCs w:val="24"/>
        </w:rPr>
        <w:t>usväärtuskindlustuse põhimõtteid.</w:t>
      </w:r>
    </w:p>
    <w:p w14:paraId="524440D3" w14:textId="5A2C054C" w:rsidR="00D01240" w:rsidRPr="00891BC0" w:rsidRDefault="00D01240" w:rsidP="00891BC0">
      <w:pPr>
        <w:pStyle w:val="Kehatekst"/>
        <w:numPr>
          <w:ilvl w:val="1"/>
          <w:numId w:val="1"/>
        </w:numPr>
        <w:shd w:val="clear" w:color="auto" w:fill="auto"/>
        <w:tabs>
          <w:tab w:val="left" w:pos="650"/>
        </w:tabs>
        <w:ind w:left="652" w:hanging="652"/>
        <w:rPr>
          <w:rFonts w:ascii="Times New Roman" w:hAnsi="Times New Roman" w:cs="Times New Roman"/>
          <w:sz w:val="24"/>
          <w:szCs w:val="24"/>
        </w:rPr>
      </w:pPr>
      <w:r w:rsidRPr="00891BC0">
        <w:rPr>
          <w:rFonts w:ascii="Times New Roman" w:hAnsi="Times New Roman" w:cs="Times New Roman"/>
          <w:sz w:val="24"/>
          <w:szCs w:val="24"/>
        </w:rPr>
        <w:t>Täpsemad kindlustustingimused sisalduvad kindlustuspoliisis.</w:t>
      </w:r>
    </w:p>
    <w:p w14:paraId="6D57E6EA" w14:textId="32D4C8A3" w:rsidR="00147491" w:rsidRPr="00891BC0" w:rsidRDefault="00FA12DF" w:rsidP="00891BC0">
      <w:pPr>
        <w:pStyle w:val="Kehatekst"/>
        <w:numPr>
          <w:ilvl w:val="1"/>
          <w:numId w:val="1"/>
        </w:numPr>
        <w:shd w:val="clear" w:color="auto" w:fill="auto"/>
        <w:tabs>
          <w:tab w:val="left" w:pos="650"/>
        </w:tabs>
        <w:ind w:left="652" w:hanging="652"/>
        <w:rPr>
          <w:rFonts w:ascii="Times New Roman" w:hAnsi="Times New Roman" w:cs="Times New Roman"/>
          <w:b/>
          <w:bCs/>
          <w:sz w:val="24"/>
          <w:szCs w:val="24"/>
        </w:rPr>
      </w:pPr>
      <w:r w:rsidRPr="00891BC0">
        <w:rPr>
          <w:rFonts w:ascii="Times New Roman" w:hAnsi="Times New Roman" w:cs="Times New Roman"/>
          <w:sz w:val="24"/>
          <w:szCs w:val="24"/>
        </w:rPr>
        <w:t>Kindlustuse</w:t>
      </w:r>
      <w:r w:rsidRPr="00891BC0">
        <w:rPr>
          <w:rFonts w:ascii="Times New Roman" w:hAnsi="Times New Roman" w:cs="Times New Roman"/>
          <w:b/>
          <w:bCs/>
          <w:sz w:val="24"/>
          <w:szCs w:val="24"/>
        </w:rPr>
        <w:t xml:space="preserve"> </w:t>
      </w:r>
      <w:r w:rsidRPr="00891BC0">
        <w:rPr>
          <w:rFonts w:ascii="Times New Roman" w:hAnsi="Times New Roman" w:cs="Times New Roman"/>
          <w:sz w:val="24"/>
          <w:szCs w:val="24"/>
        </w:rPr>
        <w:t>kehtivuspiirkond</w:t>
      </w:r>
    </w:p>
    <w:p w14:paraId="1B2478EE" w14:textId="6FAF2447" w:rsidR="00FA12DF" w:rsidRPr="00891BC0" w:rsidRDefault="00891BC0" w:rsidP="00891BC0">
      <w:pPr>
        <w:pStyle w:val="Kehatekst"/>
        <w:shd w:val="clear" w:color="auto" w:fill="auto"/>
        <w:tabs>
          <w:tab w:val="left" w:pos="650"/>
        </w:tabs>
        <w:rPr>
          <w:rFonts w:ascii="Times New Roman" w:hAnsi="Times New Roman" w:cs="Times New Roman"/>
          <w:b/>
          <w:bCs/>
          <w:sz w:val="24"/>
          <w:szCs w:val="24"/>
        </w:rPr>
      </w:pPr>
      <w:r w:rsidRPr="00891BC0">
        <w:rPr>
          <w:rFonts w:ascii="Times New Roman" w:hAnsi="Times New Roman" w:cs="Times New Roman"/>
          <w:sz w:val="24"/>
          <w:szCs w:val="24"/>
        </w:rPr>
        <w:t xml:space="preserve">2.7.1. </w:t>
      </w:r>
      <w:r w:rsidRPr="00891BC0">
        <w:rPr>
          <w:rFonts w:ascii="Times New Roman" w:hAnsi="Times New Roman" w:cs="Times New Roman"/>
          <w:sz w:val="24"/>
          <w:szCs w:val="24"/>
        </w:rPr>
        <w:tab/>
      </w:r>
      <w:r w:rsidR="00FA12DF" w:rsidRPr="00891BC0">
        <w:rPr>
          <w:rFonts w:ascii="Times New Roman" w:hAnsi="Times New Roman" w:cs="Times New Roman"/>
          <w:sz w:val="24"/>
          <w:szCs w:val="24"/>
        </w:rPr>
        <w:t xml:space="preserve">Kõikide kindlustusobjektide kindlustusterritoorium on Euroopa, välja arvatud </w:t>
      </w:r>
      <w:r w:rsidR="005A7279">
        <w:t>SRÜ</w:t>
      </w:r>
      <w:r w:rsidR="00FA12DF" w:rsidRPr="00891BC0">
        <w:rPr>
          <w:rFonts w:ascii="Times New Roman" w:hAnsi="Times New Roman" w:cs="Times New Roman"/>
          <w:sz w:val="24"/>
          <w:szCs w:val="24"/>
        </w:rPr>
        <w:t>.</w:t>
      </w:r>
    </w:p>
    <w:p w14:paraId="32DD6B38" w14:textId="652E7692" w:rsidR="009E5A44" w:rsidRPr="00891BC0" w:rsidRDefault="00B33574" w:rsidP="00891BC0">
      <w:pPr>
        <w:pStyle w:val="Kehatekst"/>
        <w:numPr>
          <w:ilvl w:val="1"/>
          <w:numId w:val="1"/>
        </w:numPr>
        <w:shd w:val="clear" w:color="auto" w:fill="auto"/>
        <w:tabs>
          <w:tab w:val="left" w:pos="650"/>
        </w:tabs>
        <w:ind w:left="652" w:hanging="652"/>
        <w:rPr>
          <w:rFonts w:ascii="Times New Roman" w:hAnsi="Times New Roman" w:cs="Times New Roman"/>
          <w:b/>
          <w:bCs/>
          <w:sz w:val="24"/>
          <w:szCs w:val="24"/>
        </w:rPr>
      </w:pPr>
      <w:r w:rsidRPr="00891BC0">
        <w:rPr>
          <w:rFonts w:ascii="Times New Roman" w:hAnsi="Times New Roman" w:cs="Times New Roman"/>
          <w:sz w:val="24"/>
          <w:szCs w:val="24"/>
        </w:rPr>
        <w:t>Omavastutus</w:t>
      </w:r>
    </w:p>
    <w:p w14:paraId="170E2299" w14:textId="3F266DF5" w:rsidR="009E5A44" w:rsidRPr="00891BC0" w:rsidRDefault="00DB695D" w:rsidP="00891BC0">
      <w:pPr>
        <w:pStyle w:val="Kehatekst"/>
        <w:numPr>
          <w:ilvl w:val="2"/>
          <w:numId w:val="33"/>
        </w:numPr>
        <w:shd w:val="clear" w:color="auto" w:fill="auto"/>
        <w:tabs>
          <w:tab w:val="left" w:pos="650"/>
        </w:tabs>
        <w:rPr>
          <w:rFonts w:ascii="Times New Roman" w:hAnsi="Times New Roman" w:cs="Times New Roman"/>
          <w:b/>
          <w:bCs/>
          <w:sz w:val="24"/>
          <w:szCs w:val="24"/>
        </w:rPr>
      </w:pPr>
      <w:r w:rsidRPr="00891BC0">
        <w:rPr>
          <w:rFonts w:ascii="Times New Roman" w:hAnsi="Times New Roman" w:cs="Times New Roman"/>
          <w:sz w:val="24"/>
          <w:szCs w:val="24"/>
          <w:lang w:eastAsia="en-US"/>
        </w:rPr>
        <w:t xml:space="preserve">Kindlustusvõtjal </w:t>
      </w:r>
      <w:r w:rsidR="00B33574" w:rsidRPr="00891BC0">
        <w:rPr>
          <w:rFonts w:ascii="Times New Roman" w:hAnsi="Times New Roman" w:cs="Times New Roman"/>
          <w:sz w:val="24"/>
          <w:szCs w:val="24"/>
          <w:lang w:eastAsia="en-US"/>
        </w:rPr>
        <w:t>on igas kindlustusjuhtumis omavastutus, mille suurused on alljärgnevad:</w:t>
      </w:r>
    </w:p>
    <w:p w14:paraId="74CF196C" w14:textId="77777777" w:rsidR="009E5A44" w:rsidRPr="00891BC0" w:rsidRDefault="00B33574" w:rsidP="00891BC0">
      <w:pPr>
        <w:pStyle w:val="Kehatekst"/>
        <w:numPr>
          <w:ilvl w:val="2"/>
          <w:numId w:val="33"/>
        </w:numPr>
        <w:shd w:val="clear" w:color="auto" w:fill="auto"/>
        <w:tabs>
          <w:tab w:val="left" w:pos="650"/>
        </w:tabs>
        <w:rPr>
          <w:rFonts w:ascii="Times New Roman" w:hAnsi="Times New Roman" w:cs="Times New Roman"/>
          <w:b/>
          <w:bCs/>
          <w:sz w:val="24"/>
          <w:szCs w:val="24"/>
        </w:rPr>
      </w:pPr>
      <w:r w:rsidRPr="00891BC0">
        <w:rPr>
          <w:rFonts w:ascii="Times New Roman" w:hAnsi="Times New Roman" w:cs="Times New Roman"/>
          <w:sz w:val="24"/>
          <w:szCs w:val="24"/>
          <w:lang w:eastAsia="en-US"/>
        </w:rPr>
        <w:t>põhiomavastutus</w:t>
      </w:r>
      <w:r w:rsidR="00147491" w:rsidRPr="00891BC0">
        <w:rPr>
          <w:rFonts w:ascii="Times New Roman" w:hAnsi="Times New Roman" w:cs="Times New Roman"/>
          <w:sz w:val="24"/>
          <w:szCs w:val="24"/>
          <w:lang w:eastAsia="en-US"/>
        </w:rPr>
        <w:t xml:space="preserve"> </w:t>
      </w:r>
      <w:r w:rsidRPr="00891BC0">
        <w:rPr>
          <w:rFonts w:ascii="Times New Roman" w:hAnsi="Times New Roman" w:cs="Times New Roman"/>
          <w:sz w:val="24"/>
          <w:szCs w:val="24"/>
          <w:lang w:eastAsia="en-US"/>
        </w:rPr>
        <w:t>200 EUR;</w:t>
      </w:r>
    </w:p>
    <w:p w14:paraId="4E99E3F7" w14:textId="77777777" w:rsidR="009E5A44" w:rsidRPr="00891BC0" w:rsidRDefault="00B33574" w:rsidP="00891BC0">
      <w:pPr>
        <w:pStyle w:val="Kehatekst"/>
        <w:numPr>
          <w:ilvl w:val="2"/>
          <w:numId w:val="33"/>
        </w:numPr>
        <w:shd w:val="clear" w:color="auto" w:fill="auto"/>
        <w:tabs>
          <w:tab w:val="left" w:pos="650"/>
        </w:tabs>
        <w:rPr>
          <w:rFonts w:ascii="Times New Roman" w:hAnsi="Times New Roman" w:cs="Times New Roman"/>
          <w:b/>
          <w:bCs/>
          <w:sz w:val="24"/>
          <w:szCs w:val="24"/>
        </w:rPr>
      </w:pPr>
      <w:r w:rsidRPr="00891BC0">
        <w:rPr>
          <w:rFonts w:ascii="Times New Roman" w:hAnsi="Times New Roman" w:cs="Times New Roman"/>
          <w:sz w:val="24"/>
          <w:szCs w:val="24"/>
          <w:lang w:eastAsia="en-US"/>
        </w:rPr>
        <w:t>omavastutus sõiduki varguse ja röövi korral 10% kahjust;</w:t>
      </w:r>
    </w:p>
    <w:p w14:paraId="586F728C" w14:textId="5A242A00" w:rsidR="003D6DC1" w:rsidRPr="00AC6F77" w:rsidRDefault="00E43FCF" w:rsidP="00891BC0">
      <w:pPr>
        <w:pStyle w:val="Kehatekst"/>
        <w:numPr>
          <w:ilvl w:val="2"/>
          <w:numId w:val="33"/>
        </w:numPr>
        <w:shd w:val="clear" w:color="auto" w:fill="auto"/>
        <w:tabs>
          <w:tab w:val="left" w:pos="650"/>
        </w:tabs>
        <w:rPr>
          <w:rFonts w:ascii="Times New Roman" w:hAnsi="Times New Roman" w:cs="Times New Roman"/>
          <w:b/>
          <w:bCs/>
          <w:sz w:val="24"/>
          <w:szCs w:val="24"/>
        </w:rPr>
      </w:pPr>
      <w:r>
        <w:rPr>
          <w:rFonts w:ascii="Times New Roman" w:hAnsi="Times New Roman" w:cs="Times New Roman"/>
          <w:color w:val="000000" w:themeColor="text1"/>
          <w:sz w:val="24"/>
          <w:szCs w:val="24"/>
        </w:rPr>
        <w:t>k</w:t>
      </w:r>
      <w:r w:rsidRPr="00E43FCF">
        <w:rPr>
          <w:rFonts w:ascii="Times New Roman" w:hAnsi="Times New Roman" w:cs="Times New Roman"/>
          <w:color w:val="000000" w:themeColor="text1"/>
          <w:sz w:val="24"/>
          <w:szCs w:val="24"/>
        </w:rPr>
        <w:t xml:space="preserve">laasikindlustuse kahjude korral </w:t>
      </w:r>
      <w:r w:rsidR="00AC6F77">
        <w:rPr>
          <w:rFonts w:ascii="Times New Roman" w:hAnsi="Times New Roman" w:cs="Times New Roman"/>
          <w:color w:val="000000" w:themeColor="text1"/>
          <w:sz w:val="24"/>
          <w:szCs w:val="24"/>
        </w:rPr>
        <w:t>0 EUR;</w:t>
      </w:r>
    </w:p>
    <w:p w14:paraId="2649BAB8" w14:textId="25F4E754" w:rsidR="00AC6F77" w:rsidRPr="004A57E9" w:rsidRDefault="004A57E9" w:rsidP="00891BC0">
      <w:pPr>
        <w:pStyle w:val="Kehatekst"/>
        <w:numPr>
          <w:ilvl w:val="2"/>
          <w:numId w:val="33"/>
        </w:numPr>
        <w:shd w:val="clear" w:color="auto" w:fill="auto"/>
        <w:tabs>
          <w:tab w:val="left" w:pos="650"/>
        </w:tabs>
        <w:rPr>
          <w:rFonts w:ascii="Times New Roman" w:hAnsi="Times New Roman" w:cs="Times New Roman"/>
          <w:sz w:val="24"/>
          <w:szCs w:val="24"/>
        </w:rPr>
      </w:pPr>
      <w:r>
        <w:rPr>
          <w:rFonts w:ascii="Times New Roman" w:hAnsi="Times New Roman" w:cs="Times New Roman"/>
          <w:sz w:val="24"/>
          <w:szCs w:val="24"/>
        </w:rPr>
        <w:t>a</w:t>
      </w:r>
      <w:r w:rsidRPr="004A57E9">
        <w:rPr>
          <w:rFonts w:ascii="Times New Roman" w:hAnsi="Times New Roman" w:cs="Times New Roman"/>
          <w:sz w:val="24"/>
          <w:szCs w:val="24"/>
        </w:rPr>
        <w:t>utoabi korral omavastutust ei rakendata</w:t>
      </w:r>
      <w:r>
        <w:rPr>
          <w:rFonts w:ascii="Times New Roman" w:hAnsi="Times New Roman" w:cs="Times New Roman"/>
          <w:sz w:val="24"/>
          <w:szCs w:val="24"/>
        </w:rPr>
        <w:t>.</w:t>
      </w:r>
    </w:p>
    <w:p w14:paraId="786F1A68" w14:textId="16CD9576" w:rsidR="00174C29" w:rsidRPr="00891BC0" w:rsidRDefault="00174C29" w:rsidP="00891BC0">
      <w:pPr>
        <w:pStyle w:val="Kehatekst"/>
        <w:numPr>
          <w:ilvl w:val="1"/>
          <w:numId w:val="1"/>
        </w:numPr>
        <w:shd w:val="clear" w:color="auto" w:fill="auto"/>
        <w:tabs>
          <w:tab w:val="left" w:pos="650"/>
        </w:tabs>
        <w:ind w:left="652" w:hanging="652"/>
        <w:rPr>
          <w:rFonts w:ascii="Times New Roman" w:hAnsi="Times New Roman" w:cs="Times New Roman"/>
          <w:iCs/>
          <w:color w:val="auto"/>
          <w:sz w:val="24"/>
          <w:szCs w:val="24"/>
        </w:rPr>
      </w:pPr>
      <w:bookmarkStart w:id="4" w:name="_Hlk117597860"/>
      <w:r w:rsidRPr="00891BC0">
        <w:rPr>
          <w:rFonts w:ascii="Times New Roman" w:eastAsia="Times New Roman" w:hAnsi="Times New Roman" w:cs="Times New Roman"/>
          <w:color w:val="auto"/>
          <w:sz w:val="24"/>
          <w:szCs w:val="24"/>
        </w:rPr>
        <w:t>Sõidukite</w:t>
      </w:r>
      <w:r w:rsidRPr="00891BC0">
        <w:rPr>
          <w:rFonts w:ascii="Times New Roman" w:hAnsi="Times New Roman" w:cs="Times New Roman"/>
          <w:iCs/>
          <w:color w:val="auto"/>
          <w:sz w:val="24"/>
          <w:szCs w:val="24"/>
        </w:rPr>
        <w:t xml:space="preserve"> kindlustusperioode on lubatud muuta poolte kirjalikku taasesitamisest võimaldavas vormis sõlmitud kokkuleppel</w:t>
      </w:r>
      <w:r w:rsidR="00D953E4">
        <w:rPr>
          <w:rFonts w:ascii="Times New Roman" w:hAnsi="Times New Roman" w:cs="Times New Roman"/>
          <w:iCs/>
          <w:color w:val="auto"/>
          <w:sz w:val="24"/>
          <w:szCs w:val="24"/>
        </w:rPr>
        <w:t xml:space="preserve">, sõltuvalt </w:t>
      </w:r>
      <w:r w:rsidR="00D953E4">
        <w:t>tehnilises kirjelduses kirjeldatud ulatuses ja vajadusest kindlustuslepingute vormistamise hetkel muuta kindlustatavate sõidukite hulka.</w:t>
      </w:r>
      <w:r w:rsidR="00D953E4">
        <w:rPr>
          <w:rFonts w:ascii="Times New Roman" w:hAnsi="Times New Roman" w:cs="Times New Roman"/>
          <w:iCs/>
          <w:color w:val="auto"/>
          <w:sz w:val="24"/>
          <w:szCs w:val="24"/>
        </w:rPr>
        <w:t xml:space="preserve"> </w:t>
      </w:r>
      <w:r w:rsidR="00D953E4" w:rsidRPr="006A126C">
        <w:rPr>
          <w:rFonts w:ascii="Times New Roman" w:hAnsi="Times New Roman" w:cs="Times New Roman"/>
          <w:color w:val="000000" w:themeColor="text1"/>
          <w:sz w:val="24"/>
          <w:szCs w:val="24"/>
        </w:rPr>
        <w:t>Sõidukite andmed ja kogused võivad</w:t>
      </w:r>
      <w:r w:rsidR="00D953E4">
        <w:rPr>
          <w:rFonts w:ascii="Times New Roman" w:hAnsi="Times New Roman" w:cs="Times New Roman"/>
          <w:color w:val="000000" w:themeColor="text1"/>
          <w:sz w:val="24"/>
          <w:szCs w:val="24"/>
        </w:rPr>
        <w:t xml:space="preserve"> tehnilises kirjelduses sätestatud ulatuses</w:t>
      </w:r>
      <w:r w:rsidR="00D953E4" w:rsidRPr="006A126C">
        <w:rPr>
          <w:rFonts w:ascii="Times New Roman" w:hAnsi="Times New Roman" w:cs="Times New Roman"/>
          <w:color w:val="000000" w:themeColor="text1"/>
          <w:sz w:val="24"/>
          <w:szCs w:val="24"/>
        </w:rPr>
        <w:t xml:space="preserve"> muutuda</w:t>
      </w:r>
      <w:r w:rsidR="00D953E4">
        <w:rPr>
          <w:rFonts w:ascii="Times New Roman" w:hAnsi="Times New Roman" w:cs="Times New Roman"/>
          <w:color w:val="000000" w:themeColor="text1"/>
          <w:sz w:val="24"/>
          <w:szCs w:val="24"/>
        </w:rPr>
        <w:t>.</w:t>
      </w:r>
    </w:p>
    <w:p w14:paraId="3F358C3A" w14:textId="6F50FA2A" w:rsidR="00A11B4E" w:rsidRPr="00891BC0" w:rsidRDefault="00A11B4E" w:rsidP="00891BC0">
      <w:pPr>
        <w:pStyle w:val="Kehatekst"/>
        <w:numPr>
          <w:ilvl w:val="1"/>
          <w:numId w:val="1"/>
        </w:numPr>
        <w:shd w:val="clear" w:color="auto" w:fill="auto"/>
        <w:tabs>
          <w:tab w:val="left" w:pos="650"/>
        </w:tabs>
        <w:ind w:left="652" w:hanging="652"/>
        <w:rPr>
          <w:rFonts w:ascii="Times New Roman" w:hAnsi="Times New Roman" w:cs="Times New Roman"/>
          <w:iCs/>
          <w:color w:val="auto"/>
          <w:sz w:val="24"/>
          <w:szCs w:val="24"/>
        </w:rPr>
      </w:pPr>
      <w:r w:rsidRPr="00891BC0">
        <w:rPr>
          <w:rFonts w:ascii="Times New Roman" w:hAnsi="Times New Roman" w:cs="Times New Roman"/>
          <w:iCs/>
          <w:color w:val="auto"/>
          <w:sz w:val="24"/>
          <w:szCs w:val="24"/>
        </w:rPr>
        <w:t xml:space="preserve">Kindlustusperioodil omanikku vahetanud sõidukitele kindlustuskaitse peatamiseks või üleminekuks edastab </w:t>
      </w:r>
      <w:r w:rsidR="00DB695D" w:rsidRPr="00891BC0">
        <w:rPr>
          <w:rFonts w:ascii="Times New Roman" w:hAnsi="Times New Roman" w:cs="Times New Roman"/>
          <w:iCs/>
          <w:color w:val="auto"/>
          <w:sz w:val="24"/>
          <w:szCs w:val="24"/>
        </w:rPr>
        <w:t>kindlustusvõtja kindlustusandjale</w:t>
      </w:r>
      <w:r w:rsidRPr="00891BC0">
        <w:rPr>
          <w:rFonts w:ascii="Times New Roman" w:hAnsi="Times New Roman" w:cs="Times New Roman"/>
          <w:iCs/>
          <w:color w:val="auto"/>
          <w:sz w:val="24"/>
          <w:szCs w:val="24"/>
        </w:rPr>
        <w:t xml:space="preserve"> sõiduki registreerimisnumb</w:t>
      </w:r>
      <w:r w:rsidR="009D18E7" w:rsidRPr="00891BC0">
        <w:rPr>
          <w:rFonts w:ascii="Times New Roman" w:hAnsi="Times New Roman" w:cs="Times New Roman"/>
          <w:iCs/>
          <w:color w:val="auto"/>
          <w:sz w:val="24"/>
          <w:szCs w:val="24"/>
        </w:rPr>
        <w:t xml:space="preserve">ri ja </w:t>
      </w:r>
      <w:r w:rsidRPr="00891BC0">
        <w:rPr>
          <w:rFonts w:ascii="Times New Roman" w:hAnsi="Times New Roman" w:cs="Times New Roman"/>
          <w:iCs/>
          <w:color w:val="auto"/>
          <w:sz w:val="24"/>
          <w:szCs w:val="24"/>
        </w:rPr>
        <w:t>kindlustusperioodi lõppkuupäev</w:t>
      </w:r>
      <w:r w:rsidR="009D18E7" w:rsidRPr="00891BC0">
        <w:rPr>
          <w:rFonts w:ascii="Times New Roman" w:hAnsi="Times New Roman" w:cs="Times New Roman"/>
          <w:iCs/>
          <w:color w:val="auto"/>
          <w:sz w:val="24"/>
          <w:szCs w:val="24"/>
        </w:rPr>
        <w:t>a</w:t>
      </w:r>
      <w:r w:rsidRPr="00891BC0">
        <w:rPr>
          <w:rFonts w:ascii="Times New Roman" w:hAnsi="Times New Roman" w:cs="Times New Roman"/>
          <w:iCs/>
          <w:color w:val="auto"/>
          <w:sz w:val="24"/>
          <w:szCs w:val="24"/>
        </w:rPr>
        <w:t>.</w:t>
      </w:r>
    </w:p>
    <w:p w14:paraId="0B44A768" w14:textId="2E113385" w:rsidR="007B3433" w:rsidRDefault="007B3433" w:rsidP="00891BC0">
      <w:pPr>
        <w:pStyle w:val="Kehatekst"/>
        <w:numPr>
          <w:ilvl w:val="1"/>
          <w:numId w:val="1"/>
        </w:numPr>
        <w:shd w:val="clear" w:color="auto" w:fill="auto"/>
        <w:tabs>
          <w:tab w:val="left" w:pos="650"/>
        </w:tabs>
        <w:ind w:left="652" w:hanging="652"/>
        <w:rPr>
          <w:rFonts w:ascii="Times New Roman" w:hAnsi="Times New Roman" w:cs="Times New Roman"/>
          <w:iCs/>
          <w:color w:val="auto"/>
          <w:sz w:val="24"/>
          <w:szCs w:val="24"/>
        </w:rPr>
      </w:pPr>
      <w:r w:rsidRPr="00891BC0">
        <w:rPr>
          <w:rFonts w:ascii="Times New Roman" w:hAnsi="Times New Roman" w:cs="Times New Roman"/>
          <w:iCs/>
          <w:color w:val="auto"/>
          <w:sz w:val="24"/>
          <w:szCs w:val="24"/>
        </w:rPr>
        <w:t>Lepingu kehtivuse ajal omanikku vahetanud sõidukitele peatub kindlustuskaitse soovitud perioodi algusest hetkest, mil peatamise fikseerimiseks vajalikud andmed on jõudnud kindlustusandjani kirjalikku taasesitamist võimaldavas vormis.</w:t>
      </w:r>
    </w:p>
    <w:p w14:paraId="18ED666D" w14:textId="7AA806DE" w:rsidR="00793194" w:rsidRPr="00793194" w:rsidRDefault="00647A8A" w:rsidP="00793194">
      <w:pPr>
        <w:pStyle w:val="Kehatekst"/>
        <w:numPr>
          <w:ilvl w:val="1"/>
          <w:numId w:val="1"/>
        </w:numPr>
        <w:tabs>
          <w:tab w:val="left" w:pos="650"/>
        </w:tabs>
        <w:ind w:left="567" w:hanging="567"/>
        <w:rPr>
          <w:rFonts w:ascii="Times New Roman" w:hAnsi="Times New Roman" w:cs="Times New Roman"/>
          <w:iCs/>
          <w:color w:val="auto"/>
          <w:sz w:val="24"/>
          <w:szCs w:val="24"/>
        </w:rPr>
      </w:pPr>
      <w:r>
        <w:rPr>
          <w:rFonts w:ascii="Times New Roman" w:hAnsi="Times New Roman" w:cs="Times New Roman"/>
          <w:iCs/>
          <w:color w:val="auto"/>
          <w:sz w:val="24"/>
          <w:szCs w:val="24"/>
        </w:rPr>
        <w:t xml:space="preserve">Kindlustusandja </w:t>
      </w:r>
      <w:r w:rsidR="00793194" w:rsidRPr="00793194">
        <w:rPr>
          <w:rFonts w:ascii="Times New Roman" w:hAnsi="Times New Roman" w:cs="Times New Roman"/>
          <w:iCs/>
          <w:color w:val="auto"/>
          <w:sz w:val="24"/>
          <w:szCs w:val="24"/>
        </w:rPr>
        <w:t xml:space="preserve">kohustub teostama töö tähtaegselt, kvaliteetselt, kooskõlas lepingus sätestatuga. Lepingus sätestamata omaduste osas peab töö olema vähemalt keskmise kvaliteediga ja vastama sarnastele töödele tavaliselt esitatavatele nõuetele. </w:t>
      </w:r>
    </w:p>
    <w:p w14:paraId="5883E288" w14:textId="6DDF8B34" w:rsidR="00793194" w:rsidRPr="00793194" w:rsidRDefault="00647A8A" w:rsidP="00793194">
      <w:pPr>
        <w:pStyle w:val="Kehatekst"/>
        <w:numPr>
          <w:ilvl w:val="1"/>
          <w:numId w:val="1"/>
        </w:numPr>
        <w:tabs>
          <w:tab w:val="left" w:pos="650"/>
        </w:tabs>
        <w:ind w:left="567" w:hanging="567"/>
        <w:rPr>
          <w:rFonts w:ascii="Times New Roman" w:hAnsi="Times New Roman" w:cs="Times New Roman"/>
          <w:iCs/>
          <w:color w:val="auto"/>
          <w:sz w:val="24"/>
          <w:szCs w:val="24"/>
        </w:rPr>
      </w:pPr>
      <w:r>
        <w:rPr>
          <w:rFonts w:ascii="Times New Roman" w:hAnsi="Times New Roman" w:cs="Times New Roman"/>
          <w:iCs/>
          <w:color w:val="auto"/>
          <w:sz w:val="24"/>
          <w:szCs w:val="24"/>
        </w:rPr>
        <w:t>Kindlustusandja</w:t>
      </w:r>
      <w:r w:rsidR="00126744">
        <w:rPr>
          <w:rFonts w:ascii="Times New Roman" w:hAnsi="Times New Roman" w:cs="Times New Roman"/>
          <w:iCs/>
          <w:color w:val="auto"/>
          <w:sz w:val="24"/>
          <w:szCs w:val="24"/>
        </w:rPr>
        <w:t xml:space="preserve"> </w:t>
      </w:r>
      <w:r w:rsidR="00793194" w:rsidRPr="00793194">
        <w:rPr>
          <w:rFonts w:ascii="Times New Roman" w:hAnsi="Times New Roman" w:cs="Times New Roman"/>
          <w:iCs/>
          <w:color w:val="auto"/>
          <w:sz w:val="24"/>
          <w:szCs w:val="24"/>
        </w:rPr>
        <w:t>peab lepingu täitmise käigus teostama kõik tööd ja toimingud, mis ei ole lepingus otsesõnu sätestatud, kuid mis oma olemuselt kuuluvad lepingu täitmisega seotud töö hulka või on vajalikud töö nõuetekohaseks teostamiseks.</w:t>
      </w:r>
    </w:p>
    <w:p w14:paraId="55501A5F" w14:textId="7D109C0E" w:rsidR="00536F1F" w:rsidRPr="00891BC0" w:rsidRDefault="00536F1F" w:rsidP="00891BC0">
      <w:pPr>
        <w:tabs>
          <w:tab w:val="left" w:pos="1134"/>
        </w:tabs>
        <w:spacing w:line="100" w:lineRule="atLeast"/>
        <w:jc w:val="both"/>
        <w:rPr>
          <w:rFonts w:ascii="Times New Roman" w:hAnsi="Times New Roman" w:cs="Times New Roman"/>
          <w:lang w:eastAsia="en-US"/>
        </w:rPr>
      </w:pPr>
    </w:p>
    <w:p w14:paraId="013FB45C" w14:textId="24129F5C" w:rsidR="00536F1F" w:rsidRDefault="00536F1F" w:rsidP="00891BC0">
      <w:pPr>
        <w:pStyle w:val="Kehatekst"/>
        <w:numPr>
          <w:ilvl w:val="0"/>
          <w:numId w:val="35"/>
        </w:numPr>
        <w:shd w:val="clear" w:color="auto" w:fill="auto"/>
        <w:tabs>
          <w:tab w:val="left" w:pos="650"/>
        </w:tabs>
        <w:rPr>
          <w:rFonts w:ascii="Times New Roman" w:hAnsi="Times New Roman" w:cs="Times New Roman"/>
          <w:b/>
          <w:bCs/>
          <w:sz w:val="24"/>
          <w:szCs w:val="24"/>
        </w:rPr>
      </w:pPr>
      <w:r w:rsidRPr="00891BC0">
        <w:rPr>
          <w:rFonts w:ascii="Times New Roman" w:hAnsi="Times New Roman" w:cs="Times New Roman"/>
          <w:b/>
          <w:bCs/>
          <w:sz w:val="24"/>
          <w:szCs w:val="24"/>
        </w:rPr>
        <w:t>Kahjuinfo edastamine</w:t>
      </w:r>
    </w:p>
    <w:p w14:paraId="7A36AC88" w14:textId="77777777" w:rsidR="00DA4223" w:rsidRPr="00DA4223" w:rsidRDefault="0034164F" w:rsidP="00E12EA5">
      <w:pPr>
        <w:pStyle w:val="Loendilik"/>
        <w:numPr>
          <w:ilvl w:val="1"/>
          <w:numId w:val="35"/>
        </w:numPr>
        <w:tabs>
          <w:tab w:val="num" w:pos="567"/>
          <w:tab w:val="left" w:pos="650"/>
        </w:tabs>
        <w:rPr>
          <w:rFonts w:ascii="Times New Roman" w:hAnsi="Times New Roman" w:cs="Times New Roman"/>
          <w:b/>
          <w:bCs/>
          <w:sz w:val="24"/>
          <w:szCs w:val="24"/>
        </w:rPr>
      </w:pPr>
      <w:r w:rsidRPr="00DA4223">
        <w:rPr>
          <w:rFonts w:ascii="Times New Roman" w:hAnsi="Times New Roman" w:cs="Times New Roman"/>
          <w:sz w:val="24"/>
          <w:szCs w:val="24"/>
        </w:rPr>
        <w:t>Kindlustusandjal peab olema 24/7 töötav infotelefon kliendile juhiste andmiseks tegutsemisel kahjujuhtumite korral.</w:t>
      </w:r>
    </w:p>
    <w:p w14:paraId="1BE4D77F" w14:textId="77777777" w:rsidR="00AE719B" w:rsidRPr="00AE719B" w:rsidRDefault="00536F1F" w:rsidP="005B2498">
      <w:pPr>
        <w:pStyle w:val="Loendilik"/>
        <w:numPr>
          <w:ilvl w:val="1"/>
          <w:numId w:val="35"/>
        </w:numPr>
        <w:tabs>
          <w:tab w:val="num" w:pos="567"/>
          <w:tab w:val="left" w:pos="650"/>
        </w:tabs>
        <w:rPr>
          <w:rFonts w:ascii="Times New Roman" w:hAnsi="Times New Roman" w:cs="Times New Roman"/>
        </w:rPr>
      </w:pPr>
      <w:r w:rsidRPr="00AE719B">
        <w:rPr>
          <w:rFonts w:ascii="Times New Roman" w:hAnsi="Times New Roman" w:cs="Times New Roman"/>
          <w:sz w:val="24"/>
          <w:szCs w:val="24"/>
        </w:rPr>
        <w:t>Kindlustusandja esitab kindlustus</w:t>
      </w:r>
      <w:r w:rsidR="00C744D0" w:rsidRPr="00AE719B">
        <w:rPr>
          <w:rFonts w:ascii="Times New Roman" w:hAnsi="Times New Roman" w:cs="Times New Roman"/>
          <w:sz w:val="24"/>
          <w:szCs w:val="24"/>
        </w:rPr>
        <w:t>võtjale</w:t>
      </w:r>
      <w:r w:rsidRPr="00AE719B">
        <w:rPr>
          <w:rFonts w:ascii="Times New Roman" w:hAnsi="Times New Roman" w:cs="Times New Roman"/>
          <w:sz w:val="24"/>
          <w:szCs w:val="24"/>
        </w:rPr>
        <w:t xml:space="preserve"> Excel-i formaadis aruande kindlustuslepingute</w:t>
      </w:r>
      <w:r w:rsidR="00891BC0" w:rsidRPr="00AE719B">
        <w:rPr>
          <w:rFonts w:ascii="Times New Roman" w:hAnsi="Times New Roman" w:cs="Times New Roman"/>
          <w:sz w:val="24"/>
          <w:szCs w:val="24"/>
        </w:rPr>
        <w:t xml:space="preserve"> </w:t>
      </w:r>
      <w:r w:rsidRPr="00AE719B">
        <w:rPr>
          <w:rFonts w:ascii="Times New Roman" w:hAnsi="Times New Roman" w:cs="Times New Roman"/>
          <w:sz w:val="24"/>
          <w:szCs w:val="24"/>
        </w:rPr>
        <w:t xml:space="preserve">portfelli kahjudest täidetud lepingu kohta. Aruanne edastatakse hiljemalt järgmise kalendrikuu 10. kuupäevaks. Aruanne peab sisaldama iga kahjujuhtumi kohta minimaalselt: </w:t>
      </w:r>
    </w:p>
    <w:p w14:paraId="4843DB39" w14:textId="06343513" w:rsidR="00536F1F" w:rsidRPr="00AE719B" w:rsidRDefault="00FD4F55" w:rsidP="00AE719B">
      <w:pPr>
        <w:tabs>
          <w:tab w:val="num" w:pos="567"/>
          <w:tab w:val="left" w:pos="650"/>
        </w:tabs>
        <w:rPr>
          <w:rFonts w:ascii="Times New Roman" w:hAnsi="Times New Roman" w:cs="Times New Roman"/>
        </w:rPr>
      </w:pPr>
      <w:r w:rsidRPr="00AE719B">
        <w:rPr>
          <w:rFonts w:ascii="Times New Roman" w:hAnsi="Times New Roman" w:cs="Times New Roman"/>
        </w:rPr>
        <w:t xml:space="preserve">- </w:t>
      </w:r>
      <w:r w:rsidR="00913BB9" w:rsidRPr="00AE719B">
        <w:rPr>
          <w:rFonts w:ascii="Times New Roman" w:hAnsi="Times New Roman" w:cs="Times New Roman"/>
        </w:rPr>
        <w:t>k</w:t>
      </w:r>
      <w:r w:rsidR="00536F1F" w:rsidRPr="00AE719B">
        <w:rPr>
          <w:rFonts w:ascii="Times New Roman" w:hAnsi="Times New Roman" w:cs="Times New Roman"/>
        </w:rPr>
        <w:t>indlustusjuhtumi unikaalne tunnus;</w:t>
      </w:r>
    </w:p>
    <w:p w14:paraId="6E3E00BB" w14:textId="2EBC09C5" w:rsidR="00536F1F" w:rsidRPr="00891BC0" w:rsidRDefault="00FD4F55" w:rsidP="00891BC0">
      <w:pPr>
        <w:tabs>
          <w:tab w:val="num" w:pos="567"/>
        </w:tabs>
        <w:rPr>
          <w:rFonts w:ascii="Times New Roman" w:hAnsi="Times New Roman" w:cs="Times New Roman"/>
        </w:rPr>
      </w:pPr>
      <w:r w:rsidRPr="00891BC0">
        <w:rPr>
          <w:rFonts w:ascii="Times New Roman" w:hAnsi="Times New Roman" w:cs="Times New Roman"/>
        </w:rPr>
        <w:t xml:space="preserve">- </w:t>
      </w:r>
      <w:r w:rsidR="00536F1F" w:rsidRPr="00891BC0">
        <w:rPr>
          <w:rFonts w:ascii="Times New Roman" w:hAnsi="Times New Roman" w:cs="Times New Roman"/>
        </w:rPr>
        <w:t>poliisi nr;</w:t>
      </w:r>
    </w:p>
    <w:p w14:paraId="5BAEFCC5" w14:textId="1E5B1EE4" w:rsidR="00536F1F" w:rsidRPr="00891BC0" w:rsidRDefault="00FD4F55" w:rsidP="00891BC0">
      <w:pPr>
        <w:tabs>
          <w:tab w:val="num" w:pos="567"/>
        </w:tabs>
        <w:rPr>
          <w:rFonts w:ascii="Times New Roman" w:hAnsi="Times New Roman" w:cs="Times New Roman"/>
        </w:rPr>
      </w:pPr>
      <w:r w:rsidRPr="00891BC0">
        <w:rPr>
          <w:rFonts w:ascii="Times New Roman" w:hAnsi="Times New Roman" w:cs="Times New Roman"/>
        </w:rPr>
        <w:t xml:space="preserve">- </w:t>
      </w:r>
      <w:r w:rsidR="00536F1F" w:rsidRPr="00891BC0">
        <w:rPr>
          <w:rFonts w:ascii="Times New Roman" w:hAnsi="Times New Roman" w:cs="Times New Roman"/>
        </w:rPr>
        <w:t>sõidki registrimärk;</w:t>
      </w:r>
    </w:p>
    <w:p w14:paraId="6323EEB3" w14:textId="235BC025" w:rsidR="00536F1F" w:rsidRPr="00891BC0" w:rsidRDefault="00FD4F55" w:rsidP="00891BC0">
      <w:pPr>
        <w:tabs>
          <w:tab w:val="num" w:pos="567"/>
        </w:tabs>
        <w:rPr>
          <w:rFonts w:ascii="Times New Roman" w:hAnsi="Times New Roman" w:cs="Times New Roman"/>
        </w:rPr>
      </w:pPr>
      <w:r w:rsidRPr="00891BC0">
        <w:rPr>
          <w:rFonts w:ascii="Times New Roman" w:hAnsi="Times New Roman" w:cs="Times New Roman"/>
        </w:rPr>
        <w:t xml:space="preserve">- </w:t>
      </w:r>
      <w:r w:rsidR="00536F1F" w:rsidRPr="00891BC0">
        <w:rPr>
          <w:rFonts w:ascii="Times New Roman" w:hAnsi="Times New Roman" w:cs="Times New Roman"/>
        </w:rPr>
        <w:t>kahju toimumise kuupäev;</w:t>
      </w:r>
    </w:p>
    <w:p w14:paraId="748940C3" w14:textId="0D8E6817" w:rsidR="00536F1F" w:rsidRPr="00891BC0" w:rsidRDefault="00FD4F55" w:rsidP="00891BC0">
      <w:pPr>
        <w:tabs>
          <w:tab w:val="num" w:pos="567"/>
        </w:tabs>
        <w:rPr>
          <w:rFonts w:ascii="Times New Roman" w:hAnsi="Times New Roman" w:cs="Times New Roman"/>
        </w:rPr>
      </w:pPr>
      <w:r w:rsidRPr="00891BC0">
        <w:rPr>
          <w:rFonts w:ascii="Times New Roman" w:hAnsi="Times New Roman" w:cs="Times New Roman"/>
        </w:rPr>
        <w:t xml:space="preserve">- </w:t>
      </w:r>
      <w:r w:rsidR="00536F1F" w:rsidRPr="00891BC0">
        <w:rPr>
          <w:rFonts w:ascii="Times New Roman" w:hAnsi="Times New Roman" w:cs="Times New Roman"/>
        </w:rPr>
        <w:t>kahju tüüp (võimalusel ka vara- ja isikukahju eristamine);</w:t>
      </w:r>
    </w:p>
    <w:p w14:paraId="50865CB8" w14:textId="0B85A747" w:rsidR="00536F1F" w:rsidRPr="00891BC0" w:rsidRDefault="00FD4F55" w:rsidP="00891BC0">
      <w:pPr>
        <w:tabs>
          <w:tab w:val="num" w:pos="567"/>
        </w:tabs>
        <w:rPr>
          <w:rFonts w:ascii="Times New Roman" w:hAnsi="Times New Roman" w:cs="Times New Roman"/>
        </w:rPr>
      </w:pPr>
      <w:r w:rsidRPr="00891BC0">
        <w:rPr>
          <w:rFonts w:ascii="Times New Roman" w:hAnsi="Times New Roman" w:cs="Times New Roman"/>
        </w:rPr>
        <w:t xml:space="preserve">- </w:t>
      </w:r>
      <w:r w:rsidR="00536F1F" w:rsidRPr="00891BC0">
        <w:rPr>
          <w:rFonts w:ascii="Times New Roman" w:hAnsi="Times New Roman" w:cs="Times New Roman"/>
        </w:rPr>
        <w:t>väljamakstud kahju summa;</w:t>
      </w:r>
    </w:p>
    <w:p w14:paraId="4D9FDDA1" w14:textId="7D4D2F74" w:rsidR="00536F1F" w:rsidRPr="00891BC0" w:rsidRDefault="00FD4F55" w:rsidP="00891BC0">
      <w:pPr>
        <w:tabs>
          <w:tab w:val="num" w:pos="567"/>
        </w:tabs>
        <w:rPr>
          <w:rFonts w:ascii="Times New Roman" w:hAnsi="Times New Roman" w:cs="Times New Roman"/>
        </w:rPr>
      </w:pPr>
      <w:r w:rsidRPr="00891BC0">
        <w:rPr>
          <w:rFonts w:ascii="Times New Roman" w:hAnsi="Times New Roman" w:cs="Times New Roman"/>
        </w:rPr>
        <w:lastRenderedPageBreak/>
        <w:t xml:space="preserve">- </w:t>
      </w:r>
      <w:r w:rsidR="00536F1F" w:rsidRPr="00891BC0">
        <w:rPr>
          <w:rFonts w:ascii="Times New Roman" w:hAnsi="Times New Roman" w:cs="Times New Roman"/>
        </w:rPr>
        <w:t>reserv;</w:t>
      </w:r>
    </w:p>
    <w:p w14:paraId="09063AB7" w14:textId="5201AA98" w:rsidR="00536F1F" w:rsidRPr="00891BC0" w:rsidRDefault="00FD4F55" w:rsidP="00891BC0">
      <w:pPr>
        <w:tabs>
          <w:tab w:val="num" w:pos="567"/>
        </w:tabs>
        <w:rPr>
          <w:rFonts w:ascii="Times New Roman" w:hAnsi="Times New Roman" w:cs="Times New Roman"/>
        </w:rPr>
      </w:pPr>
      <w:r w:rsidRPr="00891BC0">
        <w:rPr>
          <w:rFonts w:ascii="Times New Roman" w:hAnsi="Times New Roman" w:cs="Times New Roman"/>
        </w:rPr>
        <w:t xml:space="preserve">- </w:t>
      </w:r>
      <w:r w:rsidR="00536F1F" w:rsidRPr="00891BC0">
        <w:rPr>
          <w:rFonts w:ascii="Times New Roman" w:hAnsi="Times New Roman" w:cs="Times New Roman"/>
        </w:rPr>
        <w:t xml:space="preserve">võimalusel lisada ka tagasinõuded ja tulud jääkvara müügist; </w:t>
      </w:r>
    </w:p>
    <w:p w14:paraId="4F072E0F" w14:textId="172F3599" w:rsidR="00536F1F" w:rsidRDefault="00FD4F55" w:rsidP="00891BC0">
      <w:pPr>
        <w:tabs>
          <w:tab w:val="num" w:pos="567"/>
        </w:tabs>
        <w:rPr>
          <w:rFonts w:ascii="Times New Roman" w:hAnsi="Times New Roman" w:cs="Times New Roman"/>
        </w:rPr>
      </w:pPr>
      <w:r w:rsidRPr="00891BC0">
        <w:rPr>
          <w:rFonts w:ascii="Times New Roman" w:hAnsi="Times New Roman" w:cs="Times New Roman"/>
        </w:rPr>
        <w:t xml:space="preserve">- </w:t>
      </w:r>
      <w:r w:rsidR="00536F1F" w:rsidRPr="00891BC0">
        <w:rPr>
          <w:rFonts w:ascii="Times New Roman" w:hAnsi="Times New Roman" w:cs="Times New Roman"/>
        </w:rPr>
        <w:t>märkused vaidluste kohta</w:t>
      </w:r>
      <w:r w:rsidR="0063183C" w:rsidRPr="00891BC0">
        <w:rPr>
          <w:rFonts w:ascii="Times New Roman" w:hAnsi="Times New Roman" w:cs="Times New Roman"/>
        </w:rPr>
        <w:t xml:space="preserve"> nende olemasolul.</w:t>
      </w:r>
    </w:p>
    <w:p w14:paraId="617EDC66" w14:textId="0701948F" w:rsidR="00536F1F" w:rsidRPr="00891BC0" w:rsidRDefault="00536F1F" w:rsidP="00891BC0">
      <w:pPr>
        <w:tabs>
          <w:tab w:val="num" w:pos="567"/>
        </w:tabs>
        <w:rPr>
          <w:rFonts w:ascii="Times New Roman" w:hAnsi="Times New Roman" w:cs="Times New Roman"/>
          <w:lang w:eastAsia="en-US"/>
        </w:rPr>
      </w:pPr>
    </w:p>
    <w:p w14:paraId="088722CC" w14:textId="5B31DE72" w:rsidR="00FD4F55" w:rsidRPr="00891BC0" w:rsidRDefault="007B3F8E" w:rsidP="00891BC0">
      <w:pPr>
        <w:pStyle w:val="Kehatekst"/>
        <w:numPr>
          <w:ilvl w:val="0"/>
          <w:numId w:val="35"/>
        </w:numPr>
        <w:shd w:val="clear" w:color="auto" w:fill="auto"/>
        <w:tabs>
          <w:tab w:val="left" w:pos="650"/>
        </w:tabs>
        <w:rPr>
          <w:rFonts w:ascii="Times New Roman" w:hAnsi="Times New Roman" w:cs="Times New Roman"/>
          <w:sz w:val="24"/>
          <w:szCs w:val="24"/>
        </w:rPr>
      </w:pPr>
      <w:r w:rsidRPr="00891BC0">
        <w:rPr>
          <w:rFonts w:ascii="Times New Roman" w:hAnsi="Times New Roman" w:cs="Times New Roman"/>
          <w:b/>
          <w:bCs/>
          <w:sz w:val="24"/>
          <w:szCs w:val="24"/>
        </w:rPr>
        <w:t>Hüvitamise kord</w:t>
      </w:r>
    </w:p>
    <w:p w14:paraId="078CB1E2" w14:textId="77777777" w:rsidR="00FD4F55" w:rsidRPr="00891BC0" w:rsidRDefault="007B3F8E" w:rsidP="00891BC0">
      <w:pPr>
        <w:pStyle w:val="Loendilik"/>
        <w:numPr>
          <w:ilvl w:val="1"/>
          <w:numId w:val="35"/>
        </w:numPr>
        <w:spacing w:after="0"/>
        <w:jc w:val="both"/>
        <w:rPr>
          <w:rFonts w:ascii="Times New Roman" w:hAnsi="Times New Roman" w:cs="Times New Roman"/>
          <w:sz w:val="24"/>
          <w:szCs w:val="24"/>
          <w:lang w:eastAsia="et-EE"/>
        </w:rPr>
      </w:pPr>
      <w:r w:rsidRPr="00891BC0">
        <w:rPr>
          <w:rFonts w:ascii="Times New Roman" w:hAnsi="Times New Roman" w:cs="Times New Roman"/>
          <w:sz w:val="24"/>
          <w:szCs w:val="24"/>
        </w:rPr>
        <w:t>Kahjujuhtumi korral tasutakse kahjuhüvitis remondiettevõttele käibemaksu</w:t>
      </w:r>
      <w:r w:rsidRPr="00891BC0">
        <w:rPr>
          <w:rFonts w:ascii="Times New Roman" w:hAnsi="Times New Roman" w:cs="Times New Roman"/>
          <w:color w:val="000000" w:themeColor="text1"/>
          <w:sz w:val="24"/>
          <w:szCs w:val="24"/>
        </w:rPr>
        <w:t>ga</w:t>
      </w:r>
      <w:r w:rsidRPr="00891BC0">
        <w:rPr>
          <w:rFonts w:ascii="Times New Roman" w:hAnsi="Times New Roman" w:cs="Times New Roman"/>
          <w:sz w:val="24"/>
          <w:szCs w:val="24"/>
        </w:rPr>
        <w:t xml:space="preserve"> summas. </w:t>
      </w:r>
    </w:p>
    <w:p w14:paraId="2A752844" w14:textId="7C23BAB7" w:rsidR="007B3F8E" w:rsidRPr="00891BC0" w:rsidRDefault="007B3F8E" w:rsidP="00891BC0">
      <w:pPr>
        <w:pStyle w:val="Loendilik"/>
        <w:numPr>
          <w:ilvl w:val="1"/>
          <w:numId w:val="35"/>
        </w:numPr>
        <w:spacing w:after="0"/>
        <w:jc w:val="both"/>
        <w:rPr>
          <w:rFonts w:ascii="Times New Roman" w:hAnsi="Times New Roman" w:cs="Times New Roman"/>
          <w:color w:val="000000"/>
          <w:sz w:val="24"/>
          <w:szCs w:val="24"/>
          <w:lang w:eastAsia="et-EE"/>
        </w:rPr>
      </w:pPr>
      <w:r w:rsidRPr="00891BC0">
        <w:rPr>
          <w:rFonts w:ascii="Times New Roman" w:hAnsi="Times New Roman" w:cs="Times New Roman"/>
          <w:color w:val="000000" w:themeColor="text1"/>
          <w:sz w:val="24"/>
          <w:szCs w:val="24"/>
        </w:rPr>
        <w:t xml:space="preserve">Kõik </w:t>
      </w:r>
      <w:r w:rsidRPr="00891BC0">
        <w:rPr>
          <w:rFonts w:ascii="Times New Roman" w:hAnsi="Times New Roman" w:cs="Times New Roman"/>
          <w:sz w:val="24"/>
          <w:szCs w:val="24"/>
        </w:rPr>
        <w:t>hüvitisotsused</w:t>
      </w:r>
      <w:r w:rsidRPr="00891BC0">
        <w:rPr>
          <w:rFonts w:ascii="Times New Roman" w:hAnsi="Times New Roman" w:cs="Times New Roman"/>
          <w:color w:val="000000" w:themeColor="text1"/>
          <w:sz w:val="24"/>
          <w:szCs w:val="24"/>
        </w:rPr>
        <w:t xml:space="preserve"> ja garantiikirjad remondiettevõtetele saadetakse samaaegselt </w:t>
      </w:r>
      <w:r w:rsidR="0063183C" w:rsidRPr="00891BC0">
        <w:rPr>
          <w:rFonts w:ascii="Times New Roman" w:hAnsi="Times New Roman" w:cs="Times New Roman"/>
          <w:sz w:val="24"/>
          <w:szCs w:val="24"/>
        </w:rPr>
        <w:t>kindlustusvõtja volitatud esindajale</w:t>
      </w:r>
      <w:r w:rsidR="00D25ADD" w:rsidRPr="00891BC0">
        <w:rPr>
          <w:rFonts w:ascii="Times New Roman" w:hAnsi="Times New Roman" w:cs="Times New Roman"/>
          <w:color w:val="000000" w:themeColor="text1"/>
          <w:sz w:val="24"/>
          <w:szCs w:val="24"/>
        </w:rPr>
        <w:t>.</w:t>
      </w:r>
    </w:p>
    <w:bookmarkEnd w:id="4"/>
    <w:p w14:paraId="5AF671AB" w14:textId="0F957744" w:rsidR="00A36AF5" w:rsidRPr="00891BC0" w:rsidRDefault="00A36AF5" w:rsidP="00891BC0">
      <w:pPr>
        <w:tabs>
          <w:tab w:val="left" w:pos="709"/>
        </w:tabs>
        <w:overflowPunct w:val="0"/>
        <w:autoSpaceDE w:val="0"/>
        <w:autoSpaceDN w:val="0"/>
        <w:adjustRightInd w:val="0"/>
        <w:jc w:val="both"/>
        <w:textAlignment w:val="baseline"/>
        <w:rPr>
          <w:rFonts w:ascii="Times New Roman" w:hAnsi="Times New Roman" w:cs="Times New Roman"/>
        </w:rPr>
      </w:pPr>
    </w:p>
    <w:p w14:paraId="239712EC" w14:textId="15EFE053" w:rsidR="008276E9" w:rsidRPr="00891BC0" w:rsidRDefault="008276E9" w:rsidP="00891BC0">
      <w:pPr>
        <w:pStyle w:val="Kehatekst"/>
        <w:numPr>
          <w:ilvl w:val="0"/>
          <w:numId w:val="35"/>
        </w:numPr>
        <w:shd w:val="clear" w:color="auto" w:fill="auto"/>
        <w:tabs>
          <w:tab w:val="left" w:pos="650"/>
        </w:tabs>
        <w:rPr>
          <w:rFonts w:ascii="Times New Roman" w:hAnsi="Times New Roman" w:cs="Times New Roman"/>
          <w:b/>
          <w:bCs/>
          <w:sz w:val="24"/>
          <w:szCs w:val="24"/>
          <w:lang w:eastAsia="en-US"/>
        </w:rPr>
      </w:pPr>
      <w:r w:rsidRPr="00891BC0">
        <w:rPr>
          <w:rFonts w:ascii="Times New Roman" w:hAnsi="Times New Roman" w:cs="Times New Roman"/>
          <w:b/>
          <w:bCs/>
          <w:sz w:val="24"/>
          <w:szCs w:val="24"/>
        </w:rPr>
        <w:t>Kindlustusobjekti</w:t>
      </w:r>
      <w:r w:rsidRPr="00891BC0">
        <w:rPr>
          <w:rFonts w:ascii="Times New Roman" w:hAnsi="Times New Roman" w:cs="Times New Roman"/>
          <w:b/>
          <w:bCs/>
          <w:sz w:val="24"/>
          <w:szCs w:val="24"/>
          <w:lang w:eastAsia="en-US"/>
        </w:rPr>
        <w:t xml:space="preserve"> ülevaatus</w:t>
      </w:r>
    </w:p>
    <w:p w14:paraId="75BDAF23" w14:textId="3FA0367D" w:rsidR="008276E9" w:rsidRPr="00891BC0" w:rsidRDefault="008276E9" w:rsidP="00891BC0">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Kindlustusobjekti kindlustamisele eelnevat ülevaatuskohustust ei rakendata kui:</w:t>
      </w:r>
    </w:p>
    <w:p w14:paraId="08F4D5E4" w14:textId="7E817CF5" w:rsidR="008276E9" w:rsidRPr="00891BC0" w:rsidRDefault="009D18E7" w:rsidP="00595C18">
      <w:pPr>
        <w:tabs>
          <w:tab w:val="left" w:pos="1276"/>
        </w:tabs>
        <w:overflowPunct w:val="0"/>
        <w:autoSpaceDE w:val="0"/>
        <w:autoSpaceDN w:val="0"/>
        <w:adjustRightInd w:val="0"/>
        <w:ind w:firstLine="709"/>
        <w:textAlignment w:val="baseline"/>
        <w:rPr>
          <w:rFonts w:ascii="Times New Roman" w:hAnsi="Times New Roman" w:cs="Times New Roman"/>
        </w:rPr>
      </w:pPr>
      <w:r w:rsidRPr="00891BC0">
        <w:rPr>
          <w:rFonts w:ascii="Times New Roman" w:hAnsi="Times New Roman" w:cs="Times New Roman"/>
        </w:rPr>
        <w:t>5</w:t>
      </w:r>
      <w:r w:rsidR="008276E9" w:rsidRPr="00891BC0">
        <w:rPr>
          <w:rFonts w:ascii="Times New Roman" w:hAnsi="Times New Roman" w:cs="Times New Roman"/>
        </w:rPr>
        <w:t>.1.1.</w:t>
      </w:r>
      <w:r w:rsidR="00891BC0">
        <w:rPr>
          <w:rFonts w:ascii="Times New Roman" w:hAnsi="Times New Roman" w:cs="Times New Roman"/>
        </w:rPr>
        <w:t>K</w:t>
      </w:r>
      <w:r w:rsidR="008276E9" w:rsidRPr="00891BC0">
        <w:rPr>
          <w:rFonts w:ascii="Times New Roman" w:hAnsi="Times New Roman" w:cs="Times New Roman"/>
        </w:rPr>
        <w:t xml:space="preserve">indlustusobjekt on ostetud uuena müügisalongist; </w:t>
      </w:r>
    </w:p>
    <w:p w14:paraId="621A5892" w14:textId="5DD23223" w:rsidR="00417AF5" w:rsidRPr="00891BC0" w:rsidRDefault="009D18E7" w:rsidP="00595C18">
      <w:pPr>
        <w:tabs>
          <w:tab w:val="left" w:pos="1276"/>
        </w:tabs>
        <w:overflowPunct w:val="0"/>
        <w:autoSpaceDE w:val="0"/>
        <w:autoSpaceDN w:val="0"/>
        <w:adjustRightInd w:val="0"/>
        <w:ind w:left="709"/>
        <w:jc w:val="both"/>
        <w:textAlignment w:val="baseline"/>
        <w:rPr>
          <w:rFonts w:ascii="Times New Roman" w:hAnsi="Times New Roman" w:cs="Times New Roman"/>
        </w:rPr>
      </w:pPr>
      <w:r w:rsidRPr="00891BC0">
        <w:rPr>
          <w:rFonts w:ascii="Times New Roman" w:hAnsi="Times New Roman" w:cs="Times New Roman"/>
        </w:rPr>
        <w:t>5</w:t>
      </w:r>
      <w:r w:rsidR="008276E9" w:rsidRPr="00891BC0">
        <w:rPr>
          <w:rFonts w:ascii="Times New Roman" w:hAnsi="Times New Roman" w:cs="Times New Roman"/>
        </w:rPr>
        <w:t>.1.2.</w:t>
      </w:r>
      <w:r w:rsidR="00891BC0">
        <w:rPr>
          <w:rFonts w:ascii="Times New Roman" w:hAnsi="Times New Roman" w:cs="Times New Roman"/>
        </w:rPr>
        <w:t>V</w:t>
      </w:r>
      <w:r w:rsidR="008276E9" w:rsidRPr="00891BC0">
        <w:rPr>
          <w:rFonts w:ascii="Times New Roman" w:hAnsi="Times New Roman" w:cs="Times New Roman"/>
        </w:rPr>
        <w:t>ahetult enne uue kindlustusperioodi algust on kindlustusobjekt olnud kindlustatud ning riskid on jäänud samaks või vähenenud võrreldes eelmise kindlustusperioodiga ning selle kohta on olemas tõend.</w:t>
      </w:r>
    </w:p>
    <w:p w14:paraId="4B732CBE" w14:textId="77777777" w:rsidR="0070058F" w:rsidRPr="00891BC0" w:rsidRDefault="0070058F" w:rsidP="00891BC0">
      <w:pPr>
        <w:rPr>
          <w:rFonts w:ascii="Times New Roman" w:hAnsi="Times New Roman" w:cs="Times New Roman"/>
          <w:b/>
          <w:bCs/>
        </w:rPr>
      </w:pPr>
    </w:p>
    <w:p w14:paraId="2F6CD999" w14:textId="7B3E49EC" w:rsidR="003360FE" w:rsidRPr="00891BC0" w:rsidRDefault="00A604D1" w:rsidP="00891BC0">
      <w:pPr>
        <w:pStyle w:val="Kehatekst"/>
        <w:numPr>
          <w:ilvl w:val="0"/>
          <w:numId w:val="35"/>
        </w:numPr>
        <w:shd w:val="clear" w:color="auto" w:fill="auto"/>
        <w:tabs>
          <w:tab w:val="left" w:pos="650"/>
        </w:tabs>
        <w:rPr>
          <w:rFonts w:ascii="Times New Roman" w:hAnsi="Times New Roman" w:cs="Times New Roman"/>
          <w:sz w:val="24"/>
          <w:szCs w:val="24"/>
        </w:rPr>
      </w:pPr>
      <w:bookmarkStart w:id="5" w:name="bookmark3"/>
      <w:r w:rsidRPr="00891BC0">
        <w:rPr>
          <w:rFonts w:ascii="Times New Roman" w:hAnsi="Times New Roman" w:cs="Times New Roman"/>
          <w:b/>
          <w:bCs/>
          <w:sz w:val="24"/>
          <w:szCs w:val="24"/>
        </w:rPr>
        <w:t>Lepingu hind ja tasumise tingimused</w:t>
      </w:r>
      <w:bookmarkEnd w:id="5"/>
    </w:p>
    <w:p w14:paraId="6D360C4C" w14:textId="76105F4C" w:rsidR="00727CB2" w:rsidRPr="00642284" w:rsidRDefault="00727CB2" w:rsidP="00642284">
      <w:pPr>
        <w:pStyle w:val="Loendilik"/>
        <w:numPr>
          <w:ilvl w:val="1"/>
          <w:numId w:val="35"/>
        </w:num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Lepingu eeldatav kogumaksumus on_______ eur. </w:t>
      </w:r>
      <w:r w:rsidR="00642284" w:rsidRPr="00891BC0">
        <w:rPr>
          <w:rFonts w:ascii="Times New Roman" w:hAnsi="Times New Roman" w:cs="Times New Roman"/>
          <w:sz w:val="24"/>
          <w:szCs w:val="24"/>
        </w:rPr>
        <w:t>Lepingu tegelik kogumaksumus selgub pärast lepingu kehtivuse lõppu, mil on tuvastatav kindlustusperioodide jooksul lisandunud ja eemaldatud kindlustusobjektide loetelu ning sellega kaasnenud arveldused.</w:t>
      </w:r>
    </w:p>
    <w:p w14:paraId="4D93FE98" w14:textId="472B2D7D" w:rsidR="002D63D2" w:rsidRPr="00E571D5" w:rsidRDefault="002D63D2" w:rsidP="002D63D2">
      <w:pPr>
        <w:pStyle w:val="Loendilik"/>
        <w:numPr>
          <w:ilvl w:val="1"/>
          <w:numId w:val="35"/>
        </w:numPr>
        <w:spacing w:after="0"/>
        <w:jc w:val="both"/>
        <w:rPr>
          <w:rFonts w:ascii="Times New Roman" w:hAnsi="Times New Roman" w:cs="Times New Roman"/>
          <w:color w:val="000000" w:themeColor="text1"/>
          <w:sz w:val="24"/>
          <w:szCs w:val="24"/>
        </w:rPr>
      </w:pPr>
      <w:r w:rsidRPr="00E571D5">
        <w:rPr>
          <w:rFonts w:ascii="Times New Roman" w:hAnsi="Times New Roman" w:cs="Times New Roman"/>
          <w:color w:val="000000" w:themeColor="text1"/>
          <w:sz w:val="24"/>
          <w:szCs w:val="24"/>
        </w:rPr>
        <w:t>Lepingu hind käesoleva lepingu mõistes on riigihanke alusdokumentide maksumusvormil  fikseeritud pakkumuse kogumaksumus</w:t>
      </w:r>
      <w:r w:rsidR="00AE74A6" w:rsidRPr="00E571D5">
        <w:rPr>
          <w:rFonts w:ascii="Times New Roman" w:hAnsi="Times New Roman" w:cs="Times New Roman"/>
          <w:color w:val="000000" w:themeColor="text1"/>
          <w:sz w:val="24"/>
          <w:szCs w:val="24"/>
        </w:rPr>
        <w:t xml:space="preserve">. </w:t>
      </w:r>
      <w:r w:rsidRPr="00E571D5">
        <w:rPr>
          <w:rFonts w:ascii="Times New Roman" w:hAnsi="Times New Roman" w:cs="Times New Roman"/>
          <w:color w:val="000000" w:themeColor="text1"/>
          <w:sz w:val="24"/>
          <w:szCs w:val="24"/>
        </w:rPr>
        <w:t xml:space="preserve"> </w:t>
      </w:r>
    </w:p>
    <w:p w14:paraId="0BA8E5F0" w14:textId="6D2170CD" w:rsidR="00762EF3" w:rsidRPr="00891BC0" w:rsidRDefault="00A975EE" w:rsidP="00AD222C">
      <w:pPr>
        <w:pStyle w:val="Loendilik"/>
        <w:numPr>
          <w:ilvl w:val="1"/>
          <w:numId w:val="35"/>
        </w:numPr>
        <w:spacing w:after="0"/>
        <w:jc w:val="both"/>
        <w:rPr>
          <w:rFonts w:ascii="Times New Roman" w:hAnsi="Times New Roman" w:cs="Times New Roman"/>
          <w:color w:val="000000" w:themeColor="text1"/>
          <w:sz w:val="24"/>
          <w:szCs w:val="24"/>
        </w:rPr>
      </w:pPr>
      <w:r w:rsidRPr="00E571D5">
        <w:rPr>
          <w:rFonts w:ascii="Times New Roman" w:hAnsi="Times New Roman" w:cs="Times New Roman"/>
          <w:color w:val="000000" w:themeColor="text1"/>
          <w:sz w:val="24"/>
          <w:szCs w:val="24"/>
        </w:rPr>
        <w:t xml:space="preserve">Kindlustusvõtja tasub kindlustusandjale vastavalt </w:t>
      </w:r>
      <w:r w:rsidRPr="00891BC0">
        <w:rPr>
          <w:rFonts w:ascii="Times New Roman" w:hAnsi="Times New Roman" w:cs="Times New Roman"/>
          <w:sz w:val="24"/>
          <w:szCs w:val="24"/>
        </w:rPr>
        <w:t>kindlustuspoliisi(de)</w:t>
      </w:r>
      <w:r w:rsidR="00F54B59" w:rsidRPr="00891BC0">
        <w:rPr>
          <w:rFonts w:ascii="Times New Roman" w:hAnsi="Times New Roman" w:cs="Times New Roman"/>
          <w:sz w:val="24"/>
          <w:szCs w:val="24"/>
        </w:rPr>
        <w:t xml:space="preserve"> alusel esitatud </w:t>
      </w:r>
      <w:r w:rsidR="00E03605" w:rsidRPr="00891BC0">
        <w:rPr>
          <w:rFonts w:ascii="Times New Roman" w:hAnsi="Times New Roman" w:cs="Times New Roman"/>
          <w:color w:val="000000" w:themeColor="text1"/>
          <w:sz w:val="24"/>
          <w:szCs w:val="24"/>
        </w:rPr>
        <w:t xml:space="preserve">koondarvele kogu kindlustusperioodi </w:t>
      </w:r>
      <w:r w:rsidR="00727CB2">
        <w:rPr>
          <w:rFonts w:ascii="Times New Roman" w:hAnsi="Times New Roman" w:cs="Times New Roman"/>
          <w:color w:val="000000" w:themeColor="text1"/>
          <w:sz w:val="24"/>
          <w:szCs w:val="24"/>
        </w:rPr>
        <w:t>eest ühe maksena</w:t>
      </w:r>
      <w:r w:rsidR="00E03605" w:rsidRPr="00891BC0">
        <w:rPr>
          <w:rFonts w:ascii="Times New Roman" w:hAnsi="Times New Roman" w:cs="Times New Roman"/>
          <w:color w:val="000000" w:themeColor="text1"/>
          <w:sz w:val="24"/>
          <w:szCs w:val="24"/>
        </w:rPr>
        <w:t>.</w:t>
      </w:r>
      <w:r w:rsidR="00727CB2">
        <w:rPr>
          <w:rFonts w:ascii="Times New Roman" w:hAnsi="Times New Roman" w:cs="Times New Roman"/>
          <w:color w:val="000000" w:themeColor="text1"/>
          <w:sz w:val="24"/>
          <w:szCs w:val="24"/>
        </w:rPr>
        <w:t xml:space="preserve"> </w:t>
      </w:r>
    </w:p>
    <w:p w14:paraId="6F44922B" w14:textId="607FD118" w:rsidR="00762EF3" w:rsidRPr="00E571D5" w:rsidRDefault="00E571D5" w:rsidP="00AD222C">
      <w:pPr>
        <w:pStyle w:val="Loendilik"/>
        <w:numPr>
          <w:ilvl w:val="1"/>
          <w:numId w:val="35"/>
        </w:numPr>
        <w:spacing w:after="0"/>
        <w:jc w:val="both"/>
        <w:rPr>
          <w:rFonts w:ascii="Times New Roman" w:hAnsi="Times New Roman" w:cs="Times New Roman"/>
          <w:color w:val="000000" w:themeColor="text1"/>
          <w:sz w:val="24"/>
          <w:szCs w:val="24"/>
        </w:rPr>
      </w:pPr>
      <w:r w:rsidRPr="00E571D5">
        <w:rPr>
          <w:rFonts w:ascii="Times New Roman" w:hAnsi="Times New Roman" w:cs="Times New Roman"/>
          <w:color w:val="000000" w:themeColor="text1"/>
          <w:sz w:val="24"/>
          <w:szCs w:val="24"/>
        </w:rPr>
        <w:t>S</w:t>
      </w:r>
      <w:r w:rsidR="00A975EE" w:rsidRPr="00E571D5">
        <w:rPr>
          <w:rFonts w:ascii="Times New Roman" w:hAnsi="Times New Roman" w:cs="Times New Roman"/>
          <w:color w:val="000000" w:themeColor="text1"/>
          <w:sz w:val="24"/>
          <w:szCs w:val="24"/>
        </w:rPr>
        <w:t xml:space="preserve">õidukite </w:t>
      </w:r>
      <w:r w:rsidR="00EC27E7" w:rsidRPr="00E571D5">
        <w:rPr>
          <w:rFonts w:ascii="Times New Roman" w:hAnsi="Times New Roman" w:cs="Times New Roman"/>
          <w:color w:val="000000" w:themeColor="text1"/>
          <w:sz w:val="24"/>
          <w:szCs w:val="24"/>
        </w:rPr>
        <w:t xml:space="preserve">kindlustusvajadused ja 1 kuu </w:t>
      </w:r>
      <w:r w:rsidR="00A975EE" w:rsidRPr="00E571D5">
        <w:rPr>
          <w:rFonts w:ascii="Times New Roman" w:hAnsi="Times New Roman" w:cs="Times New Roman"/>
          <w:color w:val="000000" w:themeColor="text1"/>
          <w:sz w:val="24"/>
          <w:szCs w:val="24"/>
        </w:rPr>
        <w:t xml:space="preserve">kindlustusmaksed on fikseeritud lepingu lisas 1. </w:t>
      </w:r>
    </w:p>
    <w:p w14:paraId="5B8AB9D4" w14:textId="1D8D5B49" w:rsidR="00A975EE" w:rsidRPr="00891BC0" w:rsidRDefault="00762EF3"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 xml:space="preserve">Lepingu hind sisaldab kõiki kulusid, mis </w:t>
      </w:r>
      <w:r w:rsidR="00F54B59" w:rsidRPr="00891BC0">
        <w:rPr>
          <w:rFonts w:ascii="Times New Roman" w:hAnsi="Times New Roman" w:cs="Times New Roman"/>
          <w:sz w:val="24"/>
          <w:szCs w:val="24"/>
        </w:rPr>
        <w:t>kindlustusandja</w:t>
      </w:r>
      <w:r w:rsidRPr="00891BC0">
        <w:rPr>
          <w:rFonts w:ascii="Times New Roman" w:hAnsi="Times New Roman" w:cs="Times New Roman"/>
          <w:sz w:val="24"/>
          <w:szCs w:val="24"/>
        </w:rPr>
        <w:t xml:space="preserve"> on teinud teenuse osutamiseks, sh kindlustusmaakleri tasu. </w:t>
      </w:r>
      <w:r w:rsidR="00A975EE" w:rsidRPr="00891BC0">
        <w:rPr>
          <w:rFonts w:ascii="Times New Roman" w:hAnsi="Times New Roman" w:cs="Times New Roman"/>
          <w:sz w:val="24"/>
          <w:szCs w:val="24"/>
        </w:rPr>
        <w:t xml:space="preserve">    </w:t>
      </w:r>
    </w:p>
    <w:p w14:paraId="6C687FA7" w14:textId="144E96DD" w:rsidR="003360FE" w:rsidRDefault="00B33D8D"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Kindlustusma</w:t>
      </w:r>
      <w:r w:rsidR="00A604D1" w:rsidRPr="00891BC0">
        <w:rPr>
          <w:rFonts w:ascii="Times New Roman" w:hAnsi="Times New Roman" w:cs="Times New Roman"/>
          <w:sz w:val="24"/>
          <w:szCs w:val="24"/>
        </w:rPr>
        <w:t xml:space="preserve">ksete tasumise kohustus tekib pärast </w:t>
      </w:r>
      <w:r w:rsidR="00762EF3" w:rsidRPr="00891BC0">
        <w:rPr>
          <w:rFonts w:ascii="Times New Roman" w:hAnsi="Times New Roman" w:cs="Times New Roman"/>
          <w:sz w:val="24"/>
          <w:szCs w:val="24"/>
        </w:rPr>
        <w:t>poliisi väljastamist</w:t>
      </w:r>
      <w:r w:rsidR="00F54B59" w:rsidRPr="00891BC0">
        <w:rPr>
          <w:rFonts w:ascii="Times New Roman" w:hAnsi="Times New Roman" w:cs="Times New Roman"/>
          <w:sz w:val="24"/>
          <w:szCs w:val="24"/>
        </w:rPr>
        <w:t xml:space="preserve"> esitatud arve</w:t>
      </w:r>
      <w:r w:rsidR="00F0788F" w:rsidRPr="00891BC0">
        <w:rPr>
          <w:rFonts w:ascii="Times New Roman" w:hAnsi="Times New Roman" w:cs="Times New Roman"/>
          <w:sz w:val="24"/>
          <w:szCs w:val="24"/>
        </w:rPr>
        <w:t xml:space="preserve"> alusel</w:t>
      </w:r>
      <w:r w:rsidR="00A604D1" w:rsidRPr="00891BC0">
        <w:rPr>
          <w:rFonts w:ascii="Times New Roman" w:hAnsi="Times New Roman" w:cs="Times New Roman"/>
          <w:sz w:val="24"/>
          <w:szCs w:val="24"/>
        </w:rPr>
        <w:t>.</w:t>
      </w:r>
    </w:p>
    <w:p w14:paraId="46677810" w14:textId="67A68190" w:rsidR="00F61681" w:rsidRDefault="00F61681" w:rsidP="00AD222C">
      <w:pPr>
        <w:pStyle w:val="Loendilik"/>
        <w:numPr>
          <w:ilvl w:val="1"/>
          <w:numId w:val="35"/>
        </w:numPr>
        <w:spacing w:after="0"/>
        <w:jc w:val="both"/>
        <w:rPr>
          <w:rFonts w:ascii="Times New Roman" w:hAnsi="Times New Roman" w:cs="Times New Roman"/>
          <w:sz w:val="24"/>
          <w:szCs w:val="24"/>
        </w:rPr>
      </w:pPr>
      <w:r w:rsidRPr="00F61681">
        <w:rPr>
          <w:rFonts w:ascii="Times New Roman" w:hAnsi="Times New Roman" w:cs="Times New Roman"/>
          <w:sz w:val="24"/>
          <w:szCs w:val="24"/>
        </w:rPr>
        <w:t xml:space="preserve">Kui kindlustusperioodi jooksul </w:t>
      </w:r>
      <w:r w:rsidR="00C40D11">
        <w:rPr>
          <w:rFonts w:ascii="Times New Roman" w:hAnsi="Times New Roman" w:cs="Times New Roman"/>
          <w:sz w:val="24"/>
          <w:szCs w:val="24"/>
        </w:rPr>
        <w:t xml:space="preserve">kindlustusvõtja </w:t>
      </w:r>
      <w:r w:rsidRPr="00F61681">
        <w:rPr>
          <w:rFonts w:ascii="Times New Roman" w:hAnsi="Times New Roman" w:cs="Times New Roman"/>
          <w:sz w:val="24"/>
          <w:szCs w:val="24"/>
        </w:rPr>
        <w:t>tegevusvajadusest tulenevalt väheneb kindlustatud sõidukite arv, arvestab kindlustusandja enamtasutud kindlustusmakse pro rata baasil vastavalt perioodi lõpuni jäävate päevade arvule. Sõidukite asendamise korral jääb tagastamisele kuuluv summa ettemaksuks uute sõidukite kindlustusmakse katteks.</w:t>
      </w:r>
    </w:p>
    <w:p w14:paraId="07C1D623" w14:textId="319B63A7" w:rsidR="00764FA1" w:rsidRDefault="00764FA1" w:rsidP="00AD222C">
      <w:pPr>
        <w:pStyle w:val="Loendilik"/>
        <w:numPr>
          <w:ilvl w:val="1"/>
          <w:numId w:val="35"/>
        </w:numPr>
        <w:spacing w:after="0"/>
        <w:jc w:val="both"/>
        <w:rPr>
          <w:rFonts w:ascii="Times New Roman" w:hAnsi="Times New Roman" w:cs="Times New Roman"/>
          <w:sz w:val="24"/>
          <w:szCs w:val="24"/>
        </w:rPr>
      </w:pPr>
      <w:r w:rsidRPr="00764FA1">
        <w:rPr>
          <w:rFonts w:ascii="Times New Roman" w:hAnsi="Times New Roman" w:cs="Times New Roman"/>
          <w:sz w:val="24"/>
          <w:szCs w:val="24"/>
        </w:rPr>
        <w:t>Lepingu lõpetamisel arvestatakse kindlustusmaksete tagasimakse päevapõhiselt ja enammakstud kindlustusmakse tagastatakse</w:t>
      </w:r>
      <w:r w:rsidR="00263C9F">
        <w:rPr>
          <w:rFonts w:ascii="Times New Roman" w:hAnsi="Times New Roman" w:cs="Times New Roman"/>
          <w:sz w:val="24"/>
          <w:szCs w:val="24"/>
        </w:rPr>
        <w:t xml:space="preserve"> kindlustusvõtjale</w:t>
      </w:r>
      <w:r w:rsidRPr="00764FA1">
        <w:rPr>
          <w:rFonts w:ascii="Times New Roman" w:hAnsi="Times New Roman" w:cs="Times New Roman"/>
          <w:sz w:val="24"/>
          <w:szCs w:val="24"/>
        </w:rPr>
        <w:t>.</w:t>
      </w:r>
    </w:p>
    <w:p w14:paraId="1F094F4D" w14:textId="3F9BE99D" w:rsidR="00C91BAB" w:rsidRPr="00891BC0" w:rsidRDefault="00333FB9" w:rsidP="00AD222C">
      <w:pPr>
        <w:pStyle w:val="Loendilik"/>
        <w:numPr>
          <w:ilvl w:val="1"/>
          <w:numId w:val="35"/>
        </w:numPr>
        <w:spacing w:after="0"/>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Lepingu </w:t>
      </w:r>
      <w:r w:rsidR="00B803E9">
        <w:rPr>
          <w:rFonts w:ascii="Times New Roman" w:eastAsia="Times New Roman" w:hAnsi="Times New Roman" w:cs="Times New Roman"/>
          <w:color w:val="000000"/>
          <w:sz w:val="24"/>
          <w:szCs w:val="24"/>
        </w:rPr>
        <w:t xml:space="preserve">kehtivus perioodi </w:t>
      </w:r>
      <w:r>
        <w:rPr>
          <w:rFonts w:ascii="Times New Roman" w:eastAsia="Times New Roman" w:hAnsi="Times New Roman" w:cs="Times New Roman"/>
          <w:color w:val="000000"/>
          <w:sz w:val="24"/>
          <w:szCs w:val="24"/>
        </w:rPr>
        <w:t xml:space="preserve">jooksul sarnase otstarbega vara või kindlustuse aluseks oleva </w:t>
      </w:r>
      <w:r w:rsidR="00B803E9">
        <w:rPr>
          <w:rFonts w:ascii="Times New Roman" w:eastAsia="Times New Roman" w:hAnsi="Times New Roman" w:cs="Times New Roman"/>
          <w:color w:val="000000"/>
          <w:sz w:val="24"/>
          <w:szCs w:val="24"/>
        </w:rPr>
        <w:t xml:space="preserve">sõiduki </w:t>
      </w:r>
      <w:r>
        <w:rPr>
          <w:rFonts w:ascii="Times New Roman" w:eastAsia="Times New Roman" w:hAnsi="Times New Roman" w:cs="Times New Roman"/>
          <w:color w:val="000000"/>
          <w:sz w:val="24"/>
          <w:szCs w:val="24"/>
        </w:rPr>
        <w:t xml:space="preserve">lisandumisel arvestatakse kindlustusmakse päevapõhiselt konkreetse kindlustusliigi  </w:t>
      </w:r>
      <w:r w:rsidR="00B803E9">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epingu järgse kindlustusperioodi lõpuni jäävate päevade arvu alusel. Kindlustusmakse  arvestamisel rakendatakse kõiki olemasolevaid soodustusi. Makse tasutakse ühekordse  lisamaksena vastavalt kindlustusobjekti lisandumisel</w:t>
      </w:r>
      <w:r w:rsidR="00B803E9">
        <w:rPr>
          <w:rFonts w:ascii="Times New Roman" w:eastAsia="Times New Roman" w:hAnsi="Times New Roman" w:cs="Times New Roman"/>
          <w:color w:val="000000"/>
          <w:sz w:val="24"/>
          <w:szCs w:val="24"/>
        </w:rPr>
        <w:t>.</w:t>
      </w:r>
    </w:p>
    <w:p w14:paraId="6AAA3E06" w14:textId="14982DCC" w:rsidR="00115467" w:rsidRPr="00891BC0" w:rsidRDefault="00E81164"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Kindlustus</w:t>
      </w:r>
      <w:r w:rsidR="00A604D1" w:rsidRPr="00891BC0">
        <w:rPr>
          <w:rFonts w:ascii="Times New Roman" w:hAnsi="Times New Roman" w:cs="Times New Roman"/>
          <w:sz w:val="24"/>
          <w:szCs w:val="24"/>
        </w:rPr>
        <w:t xml:space="preserve">andja esitab </w:t>
      </w:r>
      <w:r w:rsidRPr="00891BC0">
        <w:rPr>
          <w:rFonts w:ascii="Times New Roman" w:hAnsi="Times New Roman" w:cs="Times New Roman"/>
          <w:sz w:val="24"/>
          <w:szCs w:val="24"/>
        </w:rPr>
        <w:t>kindlustus</w:t>
      </w:r>
      <w:r w:rsidR="00A604D1" w:rsidRPr="00891BC0">
        <w:rPr>
          <w:rFonts w:ascii="Times New Roman" w:hAnsi="Times New Roman" w:cs="Times New Roman"/>
          <w:sz w:val="24"/>
          <w:szCs w:val="24"/>
        </w:rPr>
        <w:t xml:space="preserve">võtjale </w:t>
      </w:r>
      <w:r w:rsidRPr="00891BC0">
        <w:rPr>
          <w:rFonts w:ascii="Times New Roman" w:hAnsi="Times New Roman" w:cs="Times New Roman"/>
          <w:sz w:val="24"/>
          <w:szCs w:val="24"/>
        </w:rPr>
        <w:t>kindlustus</w:t>
      </w:r>
      <w:r w:rsidR="00A604D1" w:rsidRPr="00891BC0">
        <w:rPr>
          <w:rFonts w:ascii="Times New Roman" w:hAnsi="Times New Roman" w:cs="Times New Roman"/>
          <w:sz w:val="24"/>
          <w:szCs w:val="24"/>
        </w:rPr>
        <w:t>makse kohta arve e-arvena. Arvel tuleb</w:t>
      </w:r>
      <w:r w:rsidR="00E40C0C" w:rsidRPr="00891BC0">
        <w:rPr>
          <w:rFonts w:ascii="Times New Roman" w:hAnsi="Times New Roman" w:cs="Times New Roman"/>
          <w:sz w:val="24"/>
          <w:szCs w:val="24"/>
        </w:rPr>
        <w:t xml:space="preserve"> </w:t>
      </w:r>
      <w:r w:rsidR="00A604D1" w:rsidRPr="00891BC0">
        <w:rPr>
          <w:rFonts w:ascii="Times New Roman" w:hAnsi="Times New Roman" w:cs="Times New Roman"/>
          <w:sz w:val="24"/>
          <w:szCs w:val="24"/>
        </w:rPr>
        <w:t xml:space="preserve">märkida riigihanke viitenumber </w:t>
      </w:r>
      <w:r w:rsidR="00587E93" w:rsidRPr="002C369C">
        <w:rPr>
          <w:rFonts w:ascii="Times New Roman" w:hAnsi="Times New Roman" w:cs="Times New Roman"/>
          <w:sz w:val="24"/>
          <w:szCs w:val="24"/>
          <w:lang w:bidi="en-US"/>
        </w:rPr>
        <w:t>313665</w:t>
      </w:r>
      <w:r w:rsidR="00115467" w:rsidRPr="00891BC0">
        <w:rPr>
          <w:rFonts w:ascii="Times New Roman" w:hAnsi="Times New Roman" w:cs="Times New Roman"/>
          <w:sz w:val="24"/>
          <w:szCs w:val="24"/>
        </w:rPr>
        <w:t xml:space="preserve"> 15-kohaline lepinguosa viitenumber (leitav riigihangete registrist lepingu juurest) ning kindlustusandja ja kindlustusvõtja kontaktisikute andmed.</w:t>
      </w:r>
    </w:p>
    <w:p w14:paraId="636DE408" w14:textId="2C662FDA" w:rsidR="003360FE" w:rsidRDefault="00A604D1"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Arve maksetähtaeg peab olema vähemalt 21 päeva arve esitamisest.</w:t>
      </w:r>
    </w:p>
    <w:p w14:paraId="72259D51" w14:textId="77777777" w:rsidR="00E571D5" w:rsidRDefault="00E571D5" w:rsidP="00E571D5">
      <w:pPr>
        <w:pStyle w:val="Loendilik"/>
        <w:spacing w:after="0"/>
        <w:jc w:val="both"/>
        <w:rPr>
          <w:rFonts w:ascii="Times New Roman" w:hAnsi="Times New Roman" w:cs="Times New Roman"/>
          <w:sz w:val="24"/>
          <w:szCs w:val="24"/>
        </w:rPr>
      </w:pPr>
    </w:p>
    <w:p w14:paraId="3385A9DC" w14:textId="77777777" w:rsidR="00E571D5" w:rsidRDefault="00E571D5" w:rsidP="00E571D5">
      <w:pPr>
        <w:pStyle w:val="Loendilik"/>
        <w:spacing w:after="0"/>
        <w:jc w:val="both"/>
        <w:rPr>
          <w:rFonts w:ascii="Times New Roman" w:hAnsi="Times New Roman" w:cs="Times New Roman"/>
          <w:sz w:val="24"/>
          <w:szCs w:val="24"/>
        </w:rPr>
      </w:pPr>
    </w:p>
    <w:p w14:paraId="6557F784" w14:textId="77777777" w:rsidR="00920CF6" w:rsidRPr="00891BC0" w:rsidRDefault="00920CF6" w:rsidP="00920CF6">
      <w:pPr>
        <w:pStyle w:val="Loendilik"/>
        <w:spacing w:after="0"/>
        <w:jc w:val="both"/>
        <w:rPr>
          <w:rFonts w:ascii="Times New Roman" w:hAnsi="Times New Roman" w:cs="Times New Roman"/>
          <w:sz w:val="24"/>
          <w:szCs w:val="24"/>
        </w:rPr>
      </w:pPr>
    </w:p>
    <w:p w14:paraId="052A867C" w14:textId="77777777" w:rsidR="00E15914" w:rsidRPr="00891BC0" w:rsidRDefault="00E15914" w:rsidP="00891BC0">
      <w:pPr>
        <w:pStyle w:val="Kehatekst"/>
        <w:shd w:val="clear" w:color="auto" w:fill="auto"/>
        <w:tabs>
          <w:tab w:val="left" w:pos="711"/>
        </w:tabs>
        <w:rPr>
          <w:rFonts w:ascii="Times New Roman" w:hAnsi="Times New Roman" w:cs="Times New Roman"/>
          <w:sz w:val="24"/>
          <w:szCs w:val="24"/>
        </w:rPr>
      </w:pPr>
    </w:p>
    <w:p w14:paraId="6FF01F90" w14:textId="5D329CE9" w:rsidR="00F54B59" w:rsidRPr="00891BC0" w:rsidRDefault="00613A2A" w:rsidP="00891BC0">
      <w:pPr>
        <w:pStyle w:val="Kehatekst"/>
        <w:numPr>
          <w:ilvl w:val="0"/>
          <w:numId w:val="35"/>
        </w:numPr>
        <w:shd w:val="clear" w:color="auto" w:fill="auto"/>
        <w:tabs>
          <w:tab w:val="left" w:pos="650"/>
        </w:tabs>
        <w:rPr>
          <w:rFonts w:ascii="Times New Roman" w:hAnsi="Times New Roman" w:cs="Times New Roman"/>
          <w:sz w:val="24"/>
          <w:szCs w:val="24"/>
        </w:rPr>
      </w:pPr>
      <w:bookmarkStart w:id="6" w:name="bookmark7"/>
      <w:r w:rsidRPr="00891BC0">
        <w:rPr>
          <w:rFonts w:ascii="Times New Roman" w:hAnsi="Times New Roman" w:cs="Times New Roman"/>
          <w:sz w:val="24"/>
          <w:szCs w:val="24"/>
        </w:rPr>
        <w:lastRenderedPageBreak/>
        <w:t xml:space="preserve"> </w:t>
      </w:r>
      <w:r w:rsidR="00A604D1" w:rsidRPr="00891BC0">
        <w:rPr>
          <w:rFonts w:ascii="Times New Roman" w:hAnsi="Times New Roman" w:cs="Times New Roman"/>
          <w:b/>
          <w:bCs/>
          <w:sz w:val="24"/>
          <w:szCs w:val="24"/>
        </w:rPr>
        <w:t>Poolte</w:t>
      </w:r>
      <w:r w:rsidR="00A604D1" w:rsidRPr="00891BC0">
        <w:rPr>
          <w:rFonts w:ascii="Times New Roman" w:hAnsi="Times New Roman" w:cs="Times New Roman"/>
          <w:sz w:val="24"/>
          <w:szCs w:val="24"/>
        </w:rPr>
        <w:t xml:space="preserve"> </w:t>
      </w:r>
      <w:r w:rsidR="00A604D1" w:rsidRPr="00891BC0">
        <w:rPr>
          <w:rFonts w:ascii="Times New Roman" w:hAnsi="Times New Roman" w:cs="Times New Roman"/>
          <w:b/>
          <w:bCs/>
          <w:sz w:val="24"/>
          <w:szCs w:val="24"/>
        </w:rPr>
        <w:t>vastutus ja vääramatu jõud</w:t>
      </w:r>
      <w:bookmarkEnd w:id="6"/>
    </w:p>
    <w:p w14:paraId="43C5C006" w14:textId="48F88303" w:rsidR="00F54B59" w:rsidRPr="00891BC0" w:rsidRDefault="00A604D1"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Lepingust tulenevate kohustuste täitmata jätmise või mittekohase täitmise</w:t>
      </w:r>
      <w:r w:rsidR="00FF0D0A" w:rsidRPr="00891BC0">
        <w:rPr>
          <w:rFonts w:ascii="Times New Roman" w:hAnsi="Times New Roman" w:cs="Times New Roman"/>
          <w:sz w:val="24"/>
          <w:szCs w:val="24"/>
        </w:rPr>
        <w:t>ga</w:t>
      </w:r>
      <w:r w:rsidRPr="00891BC0">
        <w:rPr>
          <w:rFonts w:ascii="Times New Roman" w:hAnsi="Times New Roman" w:cs="Times New Roman"/>
          <w:sz w:val="24"/>
          <w:szCs w:val="24"/>
        </w:rPr>
        <w:t xml:space="preserve"> </w:t>
      </w:r>
      <w:r w:rsidR="00FF0D0A" w:rsidRPr="00891BC0">
        <w:rPr>
          <w:rFonts w:ascii="Times New Roman" w:hAnsi="Times New Roman" w:cs="Times New Roman"/>
          <w:sz w:val="24"/>
          <w:szCs w:val="24"/>
        </w:rPr>
        <w:t xml:space="preserve">teisele poolele tekitatud otsese varalise kahju eest kannavad pooled täielikku vastutust selle kahju ulatuses. </w:t>
      </w:r>
      <w:r w:rsidR="00FF0D0A" w:rsidRPr="00891BC0">
        <w:rPr>
          <w:rFonts w:ascii="Times New Roman" w:hAnsi="Times New Roman" w:cs="Times New Roman"/>
          <w:iCs/>
          <w:sz w:val="24"/>
          <w:szCs w:val="24"/>
        </w:rPr>
        <w:t>Poole koguvastutus on piiratud kahekordse lepingu hinnaga, välja arvatud kui lepingu</w:t>
      </w:r>
      <w:r w:rsidR="00CD21A0" w:rsidRPr="00891BC0">
        <w:rPr>
          <w:rFonts w:ascii="Times New Roman" w:hAnsi="Times New Roman" w:cs="Times New Roman"/>
          <w:iCs/>
          <w:sz w:val="24"/>
          <w:szCs w:val="24"/>
        </w:rPr>
        <w:t>rikkumine</w:t>
      </w:r>
      <w:r w:rsidR="00FF0D0A" w:rsidRPr="00891BC0">
        <w:rPr>
          <w:rFonts w:ascii="Times New Roman" w:hAnsi="Times New Roman" w:cs="Times New Roman"/>
          <w:iCs/>
          <w:sz w:val="24"/>
          <w:szCs w:val="24"/>
        </w:rPr>
        <w:t xml:space="preserve"> oli tahtlik.</w:t>
      </w:r>
    </w:p>
    <w:p w14:paraId="2CCA8FA9" w14:textId="2DCFC338" w:rsidR="00F54B59" w:rsidRPr="00891BC0" w:rsidRDefault="00A604D1"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 xml:space="preserve">Kui </w:t>
      </w:r>
      <w:r w:rsidR="00F54B59" w:rsidRPr="00891BC0">
        <w:rPr>
          <w:rFonts w:ascii="Times New Roman" w:hAnsi="Times New Roman" w:cs="Times New Roman"/>
          <w:sz w:val="24"/>
          <w:szCs w:val="24"/>
        </w:rPr>
        <w:t>kindlustus</w:t>
      </w:r>
      <w:r w:rsidRPr="00891BC0">
        <w:rPr>
          <w:rFonts w:ascii="Times New Roman" w:hAnsi="Times New Roman" w:cs="Times New Roman"/>
          <w:sz w:val="24"/>
          <w:szCs w:val="24"/>
        </w:rPr>
        <w:t xml:space="preserve">andja ei täida lepingus sätestatud tingimusi või ei täida neid nõuetekohaselt, on </w:t>
      </w:r>
      <w:r w:rsidR="00F54B59" w:rsidRPr="00891BC0">
        <w:rPr>
          <w:rFonts w:ascii="Times New Roman" w:hAnsi="Times New Roman" w:cs="Times New Roman"/>
          <w:sz w:val="24"/>
          <w:szCs w:val="24"/>
        </w:rPr>
        <w:t>kindlustus</w:t>
      </w:r>
      <w:r w:rsidRPr="00891BC0">
        <w:rPr>
          <w:rFonts w:ascii="Times New Roman" w:hAnsi="Times New Roman" w:cs="Times New Roman"/>
          <w:sz w:val="24"/>
          <w:szCs w:val="24"/>
        </w:rPr>
        <w:t xml:space="preserve">võtjal õigus nõuda </w:t>
      </w:r>
      <w:r w:rsidR="00F54B59" w:rsidRPr="00891BC0">
        <w:rPr>
          <w:rFonts w:ascii="Times New Roman" w:hAnsi="Times New Roman" w:cs="Times New Roman"/>
          <w:sz w:val="24"/>
          <w:szCs w:val="24"/>
        </w:rPr>
        <w:t>kindlustus</w:t>
      </w:r>
      <w:r w:rsidRPr="00891BC0">
        <w:rPr>
          <w:rFonts w:ascii="Times New Roman" w:hAnsi="Times New Roman" w:cs="Times New Roman"/>
          <w:sz w:val="24"/>
          <w:szCs w:val="24"/>
        </w:rPr>
        <w:t xml:space="preserve">andjalt leppetrahvi </w:t>
      </w:r>
      <w:r w:rsidR="00CC2BEF" w:rsidRPr="00891BC0">
        <w:rPr>
          <w:rFonts w:ascii="Times New Roman" w:hAnsi="Times New Roman" w:cs="Times New Roman"/>
          <w:sz w:val="24"/>
          <w:szCs w:val="24"/>
        </w:rPr>
        <w:t>kuni 20% lepingu hinnast</w:t>
      </w:r>
      <w:r w:rsidRPr="00891BC0">
        <w:rPr>
          <w:rFonts w:ascii="Times New Roman" w:hAnsi="Times New Roman" w:cs="Times New Roman"/>
          <w:sz w:val="24"/>
          <w:szCs w:val="24"/>
        </w:rPr>
        <w:t>.</w:t>
      </w:r>
    </w:p>
    <w:p w14:paraId="45C96268" w14:textId="61756F3A" w:rsidR="00F54B59" w:rsidRPr="00891BC0" w:rsidRDefault="00A604D1"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lang w:bidi="en-US"/>
        </w:rPr>
        <w:t xml:space="preserve">Lepingust tulenevate rahaliste kohustuste </w:t>
      </w:r>
      <w:r w:rsidRPr="00891BC0">
        <w:rPr>
          <w:rFonts w:ascii="Times New Roman" w:hAnsi="Times New Roman" w:cs="Times New Roman"/>
          <w:sz w:val="24"/>
          <w:szCs w:val="24"/>
        </w:rPr>
        <w:t xml:space="preserve">täitmisega </w:t>
      </w:r>
      <w:r w:rsidRPr="00891BC0">
        <w:rPr>
          <w:rFonts w:ascii="Times New Roman" w:hAnsi="Times New Roman" w:cs="Times New Roman"/>
          <w:sz w:val="24"/>
          <w:szCs w:val="24"/>
          <w:lang w:bidi="en-US"/>
        </w:rPr>
        <w:t xml:space="preserve">viivitamise korral on poolel </w:t>
      </w:r>
      <w:r w:rsidRPr="00891BC0">
        <w:rPr>
          <w:rFonts w:ascii="Times New Roman" w:hAnsi="Times New Roman" w:cs="Times New Roman"/>
          <w:sz w:val="24"/>
          <w:szCs w:val="24"/>
        </w:rPr>
        <w:t xml:space="preserve">õigus nõuda </w:t>
      </w:r>
      <w:r w:rsidRPr="00891BC0">
        <w:rPr>
          <w:rFonts w:ascii="Times New Roman" w:hAnsi="Times New Roman" w:cs="Times New Roman"/>
          <w:sz w:val="24"/>
          <w:szCs w:val="24"/>
          <w:lang w:bidi="en-US"/>
        </w:rPr>
        <w:t xml:space="preserve">viivitavalt poolelt viivist </w:t>
      </w:r>
      <w:r w:rsidR="00E40C0C" w:rsidRPr="00891BC0">
        <w:rPr>
          <w:rFonts w:ascii="Times New Roman" w:hAnsi="Times New Roman" w:cs="Times New Roman"/>
          <w:sz w:val="24"/>
          <w:szCs w:val="24"/>
          <w:lang w:bidi="en-US"/>
        </w:rPr>
        <w:t xml:space="preserve">kuni </w:t>
      </w:r>
      <w:r w:rsidRPr="00891BC0">
        <w:rPr>
          <w:rFonts w:ascii="Times New Roman" w:hAnsi="Times New Roman" w:cs="Times New Roman"/>
          <w:sz w:val="24"/>
          <w:szCs w:val="24"/>
          <w:lang w:bidi="en-US"/>
        </w:rPr>
        <w:t xml:space="preserve">0,05% </w:t>
      </w:r>
      <w:r w:rsidRPr="00891BC0">
        <w:rPr>
          <w:rFonts w:ascii="Times New Roman" w:hAnsi="Times New Roman" w:cs="Times New Roman"/>
          <w:sz w:val="24"/>
          <w:szCs w:val="24"/>
        </w:rPr>
        <w:t xml:space="preserve">päevas tähtaegselt </w:t>
      </w:r>
      <w:r w:rsidRPr="00891BC0">
        <w:rPr>
          <w:rFonts w:ascii="Times New Roman" w:hAnsi="Times New Roman" w:cs="Times New Roman"/>
          <w:sz w:val="24"/>
          <w:szCs w:val="24"/>
          <w:lang w:bidi="en-US"/>
        </w:rPr>
        <w:t xml:space="preserve">tasumata summast iga viivitatud </w:t>
      </w:r>
      <w:r w:rsidRPr="00891BC0">
        <w:rPr>
          <w:rFonts w:ascii="Times New Roman" w:hAnsi="Times New Roman" w:cs="Times New Roman"/>
          <w:sz w:val="24"/>
          <w:szCs w:val="24"/>
        </w:rPr>
        <w:t xml:space="preserve">päeva </w:t>
      </w:r>
      <w:r w:rsidRPr="00891BC0">
        <w:rPr>
          <w:rFonts w:ascii="Times New Roman" w:hAnsi="Times New Roman" w:cs="Times New Roman"/>
          <w:sz w:val="24"/>
          <w:szCs w:val="24"/>
          <w:lang w:bidi="en-US"/>
        </w:rPr>
        <w:t>eest.</w:t>
      </w:r>
    </w:p>
    <w:p w14:paraId="7138EA32" w14:textId="2EF1B5D8" w:rsidR="00F87D12" w:rsidRPr="00891BC0" w:rsidRDefault="00F87D12"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 xml:space="preserve">Lepingus sätestatud konfidentsiaalsuskohustuse rikkumisel </w:t>
      </w:r>
      <w:r w:rsidR="00062F23" w:rsidRPr="00891BC0">
        <w:rPr>
          <w:rFonts w:ascii="Times New Roman" w:hAnsi="Times New Roman" w:cs="Times New Roman"/>
          <w:sz w:val="24"/>
          <w:szCs w:val="24"/>
        </w:rPr>
        <w:t xml:space="preserve">kindlustusandja </w:t>
      </w:r>
      <w:r w:rsidRPr="00891BC0">
        <w:rPr>
          <w:rFonts w:ascii="Times New Roman" w:hAnsi="Times New Roman" w:cs="Times New Roman"/>
          <w:sz w:val="24"/>
          <w:szCs w:val="24"/>
        </w:rPr>
        <w:t>või tema esindajate, töötajate, lepingupartnerite ning muude isikute poolt, keda ta oma kohustuste täitmisel kasutab, on kindlustusvõtjal igakordselt õigus nõuda kindlustusandjalt leppetrahvi kuni 30 % lepingu hinnast ja/või lepingust taganeda.</w:t>
      </w:r>
    </w:p>
    <w:p w14:paraId="1267F8C6" w14:textId="62DA380E" w:rsidR="0069010E" w:rsidRPr="00AD222C" w:rsidRDefault="0069010E"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Õiguskaitsevahendite kohaldamine või kohaldamata jätmine, sh leppetrahvi nõudmine ja</w:t>
      </w:r>
      <w:r w:rsidR="00AD222C">
        <w:rPr>
          <w:rFonts w:ascii="Times New Roman" w:hAnsi="Times New Roman" w:cs="Times New Roman"/>
          <w:sz w:val="24"/>
          <w:szCs w:val="24"/>
        </w:rPr>
        <w:t xml:space="preserve"> </w:t>
      </w:r>
    </w:p>
    <w:p w14:paraId="2B7D9758" w14:textId="3A776B9B" w:rsidR="0069010E" w:rsidRPr="00AD222C" w:rsidRDefault="0069010E" w:rsidP="00AD222C">
      <w:pPr>
        <w:pStyle w:val="Loendilik"/>
        <w:spacing w:after="0"/>
        <w:jc w:val="both"/>
        <w:rPr>
          <w:rFonts w:ascii="Times New Roman" w:hAnsi="Times New Roman" w:cs="Times New Roman"/>
          <w:sz w:val="24"/>
          <w:szCs w:val="24"/>
        </w:rPr>
      </w:pPr>
      <w:r w:rsidRPr="00891BC0">
        <w:rPr>
          <w:rFonts w:ascii="Times New Roman" w:hAnsi="Times New Roman" w:cs="Times New Roman"/>
          <w:sz w:val="24"/>
          <w:szCs w:val="24"/>
        </w:rPr>
        <w:t>selle ulatus, oleneb rikkumise iseloomust, tagajärgedest kahjustatud poolele ja muudest lepingulist suhet mõjutavatest teguritest ning toimub VÕSi alusel.</w:t>
      </w:r>
    </w:p>
    <w:p w14:paraId="4CB9C862" w14:textId="5D046F30" w:rsidR="0069010E" w:rsidRPr="00AD222C" w:rsidRDefault="0069010E" w:rsidP="00AD222C">
      <w:pPr>
        <w:pStyle w:val="Loendilik"/>
        <w:numPr>
          <w:ilvl w:val="1"/>
          <w:numId w:val="35"/>
        </w:numPr>
        <w:spacing w:after="0"/>
        <w:jc w:val="both"/>
        <w:rPr>
          <w:rFonts w:ascii="Times New Roman" w:hAnsi="Times New Roman" w:cs="Times New Roman"/>
          <w:b/>
          <w:sz w:val="24"/>
          <w:szCs w:val="24"/>
        </w:rPr>
      </w:pPr>
      <w:r w:rsidRPr="00AD222C">
        <w:rPr>
          <w:rFonts w:ascii="Times New Roman" w:hAnsi="Times New Roman" w:cs="Times New Roman"/>
          <w:sz w:val="24"/>
          <w:szCs w:val="24"/>
        </w:rPr>
        <w:t>Kui sama rikkumise eest on võimalik rakendada erinevaid õiguskaitsevahendeid, valib</w:t>
      </w:r>
      <w:r w:rsidR="00AD222C" w:rsidRPr="00AD222C">
        <w:rPr>
          <w:rFonts w:ascii="Times New Roman" w:hAnsi="Times New Roman" w:cs="Times New Roman"/>
          <w:sz w:val="24"/>
          <w:szCs w:val="24"/>
        </w:rPr>
        <w:t xml:space="preserve"> </w:t>
      </w:r>
      <w:r w:rsidRPr="00AD222C">
        <w:rPr>
          <w:rFonts w:ascii="Times New Roman" w:hAnsi="Times New Roman" w:cs="Times New Roman"/>
          <w:sz w:val="24"/>
          <w:szCs w:val="24"/>
        </w:rPr>
        <w:t xml:space="preserve">õiguskaitsevahendi(d) selleks õigustatud pool. </w:t>
      </w:r>
    </w:p>
    <w:p w14:paraId="099651DC" w14:textId="77777777" w:rsidR="007319E3" w:rsidRPr="00891BC0" w:rsidRDefault="007319E3" w:rsidP="00AD222C">
      <w:pPr>
        <w:pStyle w:val="Loendilik"/>
        <w:numPr>
          <w:ilvl w:val="1"/>
          <w:numId w:val="35"/>
        </w:numPr>
        <w:spacing w:after="0"/>
        <w:jc w:val="both"/>
        <w:rPr>
          <w:rFonts w:ascii="Times New Roman" w:hAnsi="Times New Roman" w:cs="Times New Roman"/>
          <w:b/>
          <w:sz w:val="24"/>
          <w:szCs w:val="24"/>
        </w:rPr>
      </w:pPr>
      <w:r w:rsidRPr="00891BC0">
        <w:rPr>
          <w:rFonts w:ascii="Times New Roman" w:hAnsi="Times New Roman" w:cs="Times New Roman"/>
          <w:sz w:val="24"/>
          <w:szCs w:val="24"/>
        </w:rPr>
        <w:t>Leppetrahvi nõudmine ei mõjuta õigust kasutada teisi õiguskaitsevahendeid.</w:t>
      </w:r>
    </w:p>
    <w:p w14:paraId="15DFF3B4" w14:textId="2ADE2033" w:rsidR="0069010E" w:rsidRPr="00891BC0" w:rsidRDefault="006370D9" w:rsidP="00AD222C">
      <w:pPr>
        <w:pStyle w:val="Loendilik"/>
        <w:numPr>
          <w:ilvl w:val="1"/>
          <w:numId w:val="35"/>
        </w:numPr>
        <w:spacing w:after="0"/>
        <w:jc w:val="both"/>
        <w:rPr>
          <w:rFonts w:ascii="Times New Roman" w:hAnsi="Times New Roman" w:cs="Times New Roman"/>
          <w:b/>
          <w:sz w:val="24"/>
          <w:szCs w:val="24"/>
        </w:rPr>
      </w:pPr>
      <w:r w:rsidRPr="00891BC0">
        <w:rPr>
          <w:rFonts w:ascii="Times New Roman" w:hAnsi="Times New Roman" w:cs="Times New Roman"/>
          <w:sz w:val="24"/>
          <w:szCs w:val="24"/>
        </w:rPr>
        <w:t>Leppetrahvid ja viivised tuleb tasuda 14 kalendripäeva jooksul vastava nõude saamisest.</w:t>
      </w:r>
    </w:p>
    <w:p w14:paraId="0BBE382A" w14:textId="2C5E1EA0" w:rsidR="00EA3A97" w:rsidRPr="00AD222C" w:rsidRDefault="0042231F" w:rsidP="00457520">
      <w:pPr>
        <w:pStyle w:val="Loendilik"/>
        <w:numPr>
          <w:ilvl w:val="1"/>
          <w:numId w:val="35"/>
        </w:numPr>
        <w:spacing w:after="0"/>
        <w:jc w:val="both"/>
        <w:rPr>
          <w:rFonts w:ascii="Times New Roman" w:hAnsi="Times New Roman" w:cs="Times New Roman"/>
          <w:sz w:val="24"/>
          <w:szCs w:val="24"/>
        </w:rPr>
      </w:pPr>
      <w:r w:rsidRPr="00AD222C">
        <w:rPr>
          <w:rFonts w:ascii="Times New Roman" w:hAnsi="Times New Roman" w:cs="Times New Roman"/>
          <w:sz w:val="24"/>
          <w:szCs w:val="24"/>
        </w:rPr>
        <w:t xml:space="preserve">Pooled ei vastuta lepingust või õigusaktidest tuleneva kohustuse rikkumise eest, kui kohustuse rikkumise põhjustas vääramatu jõud. Vääramatu jõu ja rikkumise vabandatavuse osas kohaldavad pooled võlaõigusseaduses (VÕS) §-s 103 sätestatut. </w:t>
      </w:r>
    </w:p>
    <w:p w14:paraId="4031AEB6" w14:textId="5D90C217" w:rsidR="000B7FE6" w:rsidRPr="00AD222C" w:rsidRDefault="00040F68" w:rsidP="00AD222C">
      <w:pPr>
        <w:pStyle w:val="Loendilik"/>
        <w:numPr>
          <w:ilvl w:val="1"/>
          <w:numId w:val="35"/>
        </w:numPr>
        <w:spacing w:after="0"/>
        <w:jc w:val="both"/>
        <w:rPr>
          <w:rFonts w:ascii="Times New Roman" w:hAnsi="Times New Roman" w:cs="Times New Roman"/>
          <w:sz w:val="24"/>
          <w:szCs w:val="24"/>
        </w:rPr>
      </w:pPr>
      <w:r w:rsidRPr="00AD222C">
        <w:rPr>
          <w:rFonts w:ascii="Times New Roman" w:hAnsi="Times New Roman" w:cs="Times New Roman"/>
          <w:sz w:val="24"/>
          <w:szCs w:val="24"/>
        </w:rPr>
        <w:t xml:space="preserve">Vääramatu jõuna ei käsitleta pakkumuste esitamise tähtpäeva seisuga </w:t>
      </w:r>
      <w:r w:rsidR="000B7FE6" w:rsidRPr="00AD222C">
        <w:rPr>
          <w:rFonts w:ascii="Times New Roman" w:hAnsi="Times New Roman" w:cs="Times New Roman"/>
          <w:sz w:val="24"/>
          <w:szCs w:val="24"/>
        </w:rPr>
        <w:t>õigusaktidega</w:t>
      </w:r>
      <w:r w:rsidR="00AD222C" w:rsidRPr="00AD222C">
        <w:rPr>
          <w:rFonts w:ascii="Times New Roman" w:hAnsi="Times New Roman" w:cs="Times New Roman"/>
          <w:sz w:val="24"/>
          <w:szCs w:val="24"/>
        </w:rPr>
        <w:t xml:space="preserve"> </w:t>
      </w:r>
      <w:r w:rsidR="000B7FE6" w:rsidRPr="00AD222C">
        <w:rPr>
          <w:rFonts w:ascii="Times New Roman" w:hAnsi="Times New Roman" w:cs="Times New Roman"/>
          <w:sz w:val="24"/>
          <w:szCs w:val="24"/>
        </w:rPr>
        <w:t xml:space="preserve"> kehtestatud piiranguid. Vääramatu jõu kohaldamise üheks eelduseks on asjaolu ettenägematus. Pakkumuste esitamise tähtpäeva seisuga kehtivad piirangud olid lepingu pooltele teada ning kõik tegevused planeeriti arvestades pakkumuste esitamise tähtpäeva seisuga kehtivat olukorda.</w:t>
      </w:r>
      <w:r w:rsidR="00AD222C">
        <w:rPr>
          <w:rFonts w:ascii="Times New Roman" w:hAnsi="Times New Roman" w:cs="Times New Roman"/>
          <w:sz w:val="24"/>
          <w:szCs w:val="24"/>
        </w:rPr>
        <w:t xml:space="preserve"> </w:t>
      </w:r>
      <w:r w:rsidR="000B7FE6" w:rsidRPr="00AD222C">
        <w:rPr>
          <w:rFonts w:ascii="Times New Roman" w:hAnsi="Times New Roman" w:cs="Times New Roman"/>
        </w:rPr>
        <w:t>Kui kehtestatakse täiendavad piirangud, mis takistavad lepingu täitmist, on poolel õigus tugineda vääramatule jõule.</w:t>
      </w:r>
    </w:p>
    <w:p w14:paraId="2488DCDD" w14:textId="422A5CDF" w:rsidR="004B787A" w:rsidRPr="00891BC0" w:rsidRDefault="004B787A" w:rsidP="00AD222C">
      <w:pPr>
        <w:pStyle w:val="Loendilik"/>
        <w:numPr>
          <w:ilvl w:val="1"/>
          <w:numId w:val="35"/>
        </w:numPr>
        <w:spacing w:after="0"/>
        <w:jc w:val="both"/>
        <w:rPr>
          <w:rFonts w:ascii="Times New Roman" w:hAnsi="Times New Roman" w:cs="Times New Roman"/>
          <w:sz w:val="24"/>
          <w:szCs w:val="24"/>
        </w:rPr>
      </w:pPr>
      <w:r w:rsidRPr="00891BC0">
        <w:rPr>
          <w:rFonts w:ascii="Times New Roman" w:hAnsi="Times New Roman" w:cs="Times New Roman"/>
          <w:sz w:val="24"/>
          <w:szCs w:val="24"/>
        </w:rPr>
        <w:t>Kui lepingu täitmine on takistatud vääramatu jõu mõju tõttu, lükkuvad lepingus sätestatud tähtajad edasi aja võrra, mil vääramatu jõud kohustuse täitmist takistas.</w:t>
      </w:r>
    </w:p>
    <w:p w14:paraId="31619989" w14:textId="77777777" w:rsidR="006C1B23" w:rsidRPr="00891BC0" w:rsidRDefault="006C1B23" w:rsidP="00891BC0">
      <w:pPr>
        <w:pStyle w:val="Kehatekst"/>
        <w:shd w:val="clear" w:color="auto" w:fill="auto"/>
        <w:tabs>
          <w:tab w:val="left" w:pos="650"/>
        </w:tabs>
        <w:rPr>
          <w:rFonts w:ascii="Times New Roman" w:hAnsi="Times New Roman" w:cs="Times New Roman"/>
          <w:b/>
          <w:sz w:val="24"/>
          <w:szCs w:val="24"/>
        </w:rPr>
      </w:pPr>
    </w:p>
    <w:p w14:paraId="6370EEB1" w14:textId="77777777" w:rsidR="006C1B23" w:rsidRPr="00891BC0" w:rsidRDefault="006C1B23" w:rsidP="00891BC0">
      <w:pPr>
        <w:pStyle w:val="Loendilik"/>
        <w:numPr>
          <w:ilvl w:val="0"/>
          <w:numId w:val="35"/>
        </w:numPr>
        <w:spacing w:after="0" w:line="240" w:lineRule="auto"/>
        <w:contextualSpacing w:val="0"/>
        <w:jc w:val="both"/>
        <w:rPr>
          <w:rFonts w:ascii="Times New Roman" w:hAnsi="Times New Roman" w:cs="Times New Roman"/>
          <w:b/>
          <w:sz w:val="24"/>
          <w:szCs w:val="24"/>
        </w:rPr>
      </w:pPr>
      <w:r w:rsidRPr="00891BC0">
        <w:rPr>
          <w:rFonts w:ascii="Times New Roman" w:hAnsi="Times New Roman" w:cs="Times New Roman"/>
          <w:b/>
          <w:sz w:val="24"/>
          <w:szCs w:val="24"/>
        </w:rPr>
        <w:t>Alltöövõtt ja tarnijad</w:t>
      </w:r>
    </w:p>
    <w:p w14:paraId="7E81DE4E" w14:textId="0D81A3B4" w:rsidR="006C1B23" w:rsidRPr="00891BC0" w:rsidRDefault="006C1B23" w:rsidP="00891BC0">
      <w:pPr>
        <w:pStyle w:val="Loendilik"/>
        <w:numPr>
          <w:ilvl w:val="1"/>
          <w:numId w:val="35"/>
        </w:numPr>
        <w:spacing w:after="0" w:line="240" w:lineRule="auto"/>
        <w:contextualSpacing w:val="0"/>
        <w:jc w:val="both"/>
        <w:rPr>
          <w:rFonts w:ascii="Times New Roman" w:hAnsi="Times New Roman" w:cs="Times New Roman"/>
          <w:bCs/>
          <w:sz w:val="24"/>
          <w:szCs w:val="24"/>
        </w:rPr>
      </w:pPr>
      <w:r w:rsidRPr="00891BC0">
        <w:rPr>
          <w:rFonts w:ascii="Times New Roman" w:hAnsi="Times New Roman" w:cs="Times New Roman"/>
          <w:bCs/>
          <w:sz w:val="24"/>
          <w:szCs w:val="24"/>
        </w:rPr>
        <w:t xml:space="preserve">Kui kindlustusandja kasutab teenuse osutamisel alltöövõttu, esitab ta kindlustusvõtjale alltöövõtja nime, registrikoodi, alltöövõtulepingu nimetuse, kuupäeva, numbri ja lepingu summa, kontaktandmed ja teabe seaduslike esindajate kohta enne alltöövõtja kaasamist. Andmed tuleb esitada iga lepingu täitmise ajal lisanduva alltöövõtja kohta. </w:t>
      </w:r>
    </w:p>
    <w:p w14:paraId="573A46A7" w14:textId="7208621B" w:rsidR="006C1B23" w:rsidRPr="00891BC0" w:rsidRDefault="006C1B23" w:rsidP="00891BC0">
      <w:pPr>
        <w:pStyle w:val="Loendilik"/>
        <w:numPr>
          <w:ilvl w:val="1"/>
          <w:numId w:val="35"/>
        </w:numPr>
        <w:spacing w:after="0" w:line="240" w:lineRule="auto"/>
        <w:jc w:val="both"/>
        <w:rPr>
          <w:rFonts w:ascii="Times New Roman" w:hAnsi="Times New Roman" w:cs="Times New Roman"/>
          <w:bCs/>
          <w:sz w:val="24"/>
          <w:szCs w:val="24"/>
        </w:rPr>
      </w:pPr>
      <w:r w:rsidRPr="00891BC0">
        <w:rPr>
          <w:rFonts w:ascii="Times New Roman" w:hAnsi="Times New Roman" w:cs="Times New Roman"/>
          <w:bCs/>
          <w:sz w:val="24"/>
          <w:szCs w:val="24"/>
        </w:rPr>
        <w:t>Kindlustusandja ei kaasa hankelepingu täitmisele alltöövõtjaid ega tarnijaid, kelle elu- või asukoht on mujal kui Eestis, mõnes muus Euroopa Liidu liikmesriigis, muus Euroopa Majanduspiirkonna lepinguriigis või Maailma Kaubandusorganisatsiooni riigihankelepinguga ühinenud riigis.</w:t>
      </w:r>
    </w:p>
    <w:p w14:paraId="71B5594B" w14:textId="12F34E24" w:rsidR="006C1B23" w:rsidRPr="00891BC0" w:rsidRDefault="006C1B23" w:rsidP="00891BC0">
      <w:pPr>
        <w:pStyle w:val="Loendilik"/>
        <w:numPr>
          <w:ilvl w:val="1"/>
          <w:numId w:val="35"/>
        </w:numPr>
        <w:spacing w:after="0" w:line="240" w:lineRule="auto"/>
        <w:jc w:val="both"/>
        <w:rPr>
          <w:rFonts w:ascii="Times New Roman" w:hAnsi="Times New Roman" w:cs="Times New Roman"/>
          <w:bCs/>
          <w:sz w:val="24"/>
          <w:szCs w:val="24"/>
        </w:rPr>
      </w:pPr>
      <w:r w:rsidRPr="00891BC0">
        <w:rPr>
          <w:rFonts w:ascii="Times New Roman" w:hAnsi="Times New Roman" w:cs="Times New Roman"/>
          <w:bCs/>
          <w:sz w:val="24"/>
          <w:szCs w:val="24"/>
        </w:rPr>
        <w:t>Kindlustusvõtjal on õigus nõuda hankelepingu täitmisele kaasatavate alltöövõtjate või tarnijate andmete esitamist.</w:t>
      </w:r>
    </w:p>
    <w:p w14:paraId="00CA6628" w14:textId="23ACC8EA" w:rsidR="006C1B23" w:rsidRDefault="006C1B23" w:rsidP="00891BC0">
      <w:pPr>
        <w:pStyle w:val="Loendilik"/>
        <w:numPr>
          <w:ilvl w:val="1"/>
          <w:numId w:val="35"/>
        </w:numPr>
        <w:spacing w:after="0" w:line="240" w:lineRule="auto"/>
        <w:jc w:val="both"/>
        <w:rPr>
          <w:rFonts w:ascii="Times New Roman" w:hAnsi="Times New Roman" w:cs="Times New Roman"/>
          <w:bCs/>
          <w:sz w:val="24"/>
          <w:szCs w:val="24"/>
        </w:rPr>
      </w:pPr>
      <w:r w:rsidRPr="00891BC0">
        <w:rPr>
          <w:rFonts w:ascii="Times New Roman" w:hAnsi="Times New Roman" w:cs="Times New Roman"/>
          <w:bCs/>
          <w:sz w:val="24"/>
          <w:szCs w:val="24"/>
        </w:rPr>
        <w:t>Lepingu olulise rikkumisena käsitletakse juhtumit, kus kindlustusandja punktis 8.2 viidatud alltöövõtjaid või tarnijaid kaasab.</w:t>
      </w:r>
    </w:p>
    <w:p w14:paraId="5E4169F1" w14:textId="77777777" w:rsidR="00920CF6" w:rsidRPr="00891BC0" w:rsidRDefault="00920CF6" w:rsidP="00920CF6">
      <w:pPr>
        <w:pStyle w:val="Loendilik"/>
        <w:spacing w:after="0" w:line="240" w:lineRule="auto"/>
        <w:jc w:val="both"/>
        <w:rPr>
          <w:rFonts w:ascii="Times New Roman" w:hAnsi="Times New Roman" w:cs="Times New Roman"/>
          <w:bCs/>
          <w:sz w:val="24"/>
          <w:szCs w:val="24"/>
        </w:rPr>
      </w:pPr>
    </w:p>
    <w:p w14:paraId="515CB950" w14:textId="77777777" w:rsidR="006C1B23" w:rsidRPr="00891BC0" w:rsidRDefault="006C1B23" w:rsidP="00891BC0">
      <w:pPr>
        <w:pStyle w:val="Loendilik"/>
        <w:spacing w:after="0" w:line="240" w:lineRule="auto"/>
        <w:contextualSpacing w:val="0"/>
        <w:jc w:val="both"/>
        <w:rPr>
          <w:rFonts w:ascii="Times New Roman" w:hAnsi="Times New Roman" w:cs="Times New Roman"/>
          <w:bCs/>
          <w:sz w:val="24"/>
          <w:szCs w:val="24"/>
        </w:rPr>
      </w:pPr>
    </w:p>
    <w:p w14:paraId="5DB9D273" w14:textId="04E3C74D" w:rsidR="00375BBA" w:rsidRPr="00891BC0" w:rsidRDefault="00375BBA" w:rsidP="00891BC0">
      <w:pPr>
        <w:pStyle w:val="Kehatekst"/>
        <w:numPr>
          <w:ilvl w:val="0"/>
          <w:numId w:val="35"/>
        </w:numPr>
        <w:shd w:val="clear" w:color="auto" w:fill="auto"/>
        <w:tabs>
          <w:tab w:val="left" w:pos="650"/>
        </w:tabs>
        <w:rPr>
          <w:rFonts w:ascii="Times New Roman" w:hAnsi="Times New Roman" w:cs="Times New Roman"/>
          <w:b/>
          <w:sz w:val="24"/>
          <w:szCs w:val="24"/>
        </w:rPr>
      </w:pPr>
      <w:r w:rsidRPr="00891BC0">
        <w:rPr>
          <w:rFonts w:ascii="Times New Roman" w:hAnsi="Times New Roman" w:cs="Times New Roman"/>
          <w:b/>
          <w:bCs/>
          <w:sz w:val="24"/>
          <w:szCs w:val="24"/>
        </w:rPr>
        <w:lastRenderedPageBreak/>
        <w:t>Konfidentsiaalsus</w:t>
      </w:r>
      <w:r w:rsidR="00530099" w:rsidRPr="00891BC0">
        <w:rPr>
          <w:rFonts w:ascii="Times New Roman" w:hAnsi="Times New Roman" w:cs="Times New Roman"/>
          <w:b/>
          <w:bCs/>
          <w:sz w:val="24"/>
          <w:szCs w:val="24"/>
        </w:rPr>
        <w:t xml:space="preserve"> ja andmekaitse</w:t>
      </w:r>
    </w:p>
    <w:p w14:paraId="3CCB79D7" w14:textId="2C399ED5" w:rsidR="00375BBA" w:rsidRPr="00891BC0" w:rsidRDefault="00375BBA" w:rsidP="00AD222C">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rPr>
        <w:t xml:space="preserve">Kindlustusandja kohustub lepingu kehtivuse ajal ning pärast lepingu lõppemist määramata tähtaja jooksul hoidma konfidentsiaalsena kõiki talle seoses lepingu täitmisega teatavaks saanud andmeid, mille konfidentsiaalsena hoidmise vastu on kindlustusvõtjal eeldatavalt õigustatud huvi. </w:t>
      </w:r>
    </w:p>
    <w:p w14:paraId="650E14CE" w14:textId="548BFAB4" w:rsidR="00375BBA" w:rsidRPr="00891BC0" w:rsidRDefault="00375BBA" w:rsidP="00AD222C">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rPr>
        <w:t xml:space="preserve">Konfidentsiaalse informatsiooni avaldamine kolmandatele isikutele on lubatud vaid </w:t>
      </w:r>
      <w:r w:rsidR="00DB695D" w:rsidRPr="00891BC0">
        <w:rPr>
          <w:rFonts w:ascii="Times New Roman" w:hAnsi="Times New Roman" w:cs="Times New Roman"/>
          <w:sz w:val="24"/>
          <w:szCs w:val="24"/>
        </w:rPr>
        <w:t xml:space="preserve">kindlustusvõtja </w:t>
      </w:r>
      <w:r w:rsidRPr="00891BC0">
        <w:rPr>
          <w:rFonts w:ascii="Times New Roman" w:hAnsi="Times New Roman" w:cs="Times New Roman"/>
          <w:sz w:val="24"/>
          <w:szCs w:val="24"/>
        </w:rPr>
        <w:t xml:space="preserve">eelneval kirjalikku taasesitamist võimaldavas vormis antud nõusolekul. Lepingus sätestatud konfidentsiaalsuse nõue ei laiene informatsiooni avaldamisele poolte audiitoritele, advokaatidele, pankadele, kindlustusandjatele, teistele kindlustusandja ülemaailmsesse võrgustikku kuuluvale juriidilisele isikule või seltsingutele, allhankijatele või teenusepakkujatele, kes on seotud konfidentsiaalsuskohustusega, ning juhtudel, kui pool on õigusaktidest tulenevalt kohustatud informatsiooni avaldama. Kindlustusandja on teadlik, et leping on avaliku teabe seaduses sätestatud ulatuses avalik. </w:t>
      </w:r>
    </w:p>
    <w:p w14:paraId="191DA5AF" w14:textId="0C0ECC54" w:rsidR="00342A80" w:rsidRPr="00891BC0" w:rsidRDefault="00342A80" w:rsidP="00AD222C">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rPr>
        <w:t>Kindlustusandja võib avaldada konfidentsiaalset informatsiooni, sealhulgas isikuandmeid üksnes nendele isikutele, kellele vastav õigus tuleb õigusaktidest või isikutele, kes seda teavet vajavad lepinguliste kohustuste täitmiseks ja keda on teavitatud, et selline informatsioon on konfidentsiaalne ja nad on seotud konfidentsiaalsuskohustusega. Kui isikule avaldatakse lepinguliste kohustuste täitmiseks isikuandmeid, on kindlustusandja kohustatud tagama, et isik, kellele isikuandmeid avaldatakse, järgib lepingus ja õigusaktides sätestatud isikuandmete töötlemise nõudeid.</w:t>
      </w:r>
    </w:p>
    <w:p w14:paraId="68410BA9" w14:textId="4DAE88D6" w:rsidR="00375BBA" w:rsidRPr="00891BC0" w:rsidRDefault="00375BBA" w:rsidP="00AD222C">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rPr>
        <w:t>Kindlustusandja kohustub mitte kasutama konfidentsiaalset teavet isikliku kasu saamise eesmärgil või kolmandate isikute huvides.</w:t>
      </w:r>
    </w:p>
    <w:p w14:paraId="471D6E5F" w14:textId="4A1C0261" w:rsidR="00375BBA" w:rsidRPr="00891BC0" w:rsidRDefault="00375BBA" w:rsidP="00AD222C">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rPr>
        <w:t xml:space="preserve">Kindlustusandja kohustub tagama, et tema esindaja(d), töötajad, lepingupartnerid ning muud isikud, keda ta oma kohustuste täitmisel kasutab, oleksid lepingus sätestatud konfidentsiaalsuse kohustusest teadlikud ning nõudma nimetatud isikutelt selle kohustuse tingimusteta ja tähtajatut täitmist. </w:t>
      </w:r>
    </w:p>
    <w:p w14:paraId="2F940DF1" w14:textId="5DE7B40F" w:rsidR="00CD7991" w:rsidRPr="00891BC0" w:rsidRDefault="00CD7991" w:rsidP="00AD222C">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rPr>
        <w:t>Konfidentsiaalne informatsioon ei hõlma endas informatsiooni, mis on avalikult teadaolev või mille avalikustamise kohustus tuleneb õigusaktidest tingimusel, et selline avaldamine viiakse läbi võimalikest variantidest kõige piiratumal viisil.</w:t>
      </w:r>
    </w:p>
    <w:p w14:paraId="3F37665F" w14:textId="7338902E" w:rsidR="00BC3D41" w:rsidRPr="00891BC0" w:rsidRDefault="00375BBA" w:rsidP="00AD222C">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rPr>
        <w:t>Kindlustusandja kohustub täitma organisatsioonilisi, füüsilisi ja infotehnoloogilisi turvameetmeid konfidentsiaalsete andmete kaitseks juhusliku või tahtliku volitamata muutmise, juhusliku hävimise, tahtliku hävitamise, avalikustamise jms eest.</w:t>
      </w:r>
    </w:p>
    <w:p w14:paraId="1E246C3D" w14:textId="5C00337D" w:rsidR="00375BBA" w:rsidRPr="00891BC0" w:rsidRDefault="00375BBA" w:rsidP="00AD222C">
      <w:pPr>
        <w:pStyle w:val="Loendilik"/>
        <w:numPr>
          <w:ilvl w:val="1"/>
          <w:numId w:val="35"/>
        </w:numPr>
        <w:spacing w:after="0" w:line="240" w:lineRule="auto"/>
        <w:contextualSpacing w:val="0"/>
        <w:jc w:val="both"/>
        <w:rPr>
          <w:rFonts w:ascii="Times New Roman" w:hAnsi="Times New Roman" w:cs="Times New Roman"/>
          <w:i/>
          <w:sz w:val="24"/>
          <w:szCs w:val="24"/>
        </w:rPr>
      </w:pPr>
      <w:r w:rsidRPr="00891BC0">
        <w:rPr>
          <w:rFonts w:ascii="Times New Roman" w:hAnsi="Times New Roman" w:cs="Times New Roman"/>
          <w:sz w:val="24"/>
          <w:szCs w:val="24"/>
        </w:rPr>
        <w:t>Kindlustusandja kohustub tagama lepingu täitmise käigus isikuandmete töötlemise õiguspärasuse ning vastavuse isikuandmete kaitse üldmääruses (EL 2016/679) ja teistes andmekaitse õigusaktides sätestatud nõuetele, sh täitma organisatsioonilisi, füüsilisi ja infotehnoloogilisi turvameetmeid konfidentsiaalsete andmete kaitseks juhusliku või tahtliku volitamata muutmise, juhusliku hävimise, tahtliku hävitamise, avalikustamise jms eest.</w:t>
      </w:r>
    </w:p>
    <w:p w14:paraId="0EC42924" w14:textId="415648B3" w:rsidR="00BC3D41" w:rsidRPr="00891BC0" w:rsidRDefault="00BC3D41" w:rsidP="00AD222C">
      <w:pPr>
        <w:pStyle w:val="Loendilik"/>
        <w:numPr>
          <w:ilvl w:val="1"/>
          <w:numId w:val="35"/>
        </w:numPr>
        <w:spacing w:after="0" w:line="240" w:lineRule="auto"/>
        <w:contextualSpacing w:val="0"/>
        <w:jc w:val="both"/>
        <w:rPr>
          <w:rFonts w:ascii="Times New Roman" w:hAnsi="Times New Roman" w:cs="Times New Roman"/>
          <w:i/>
          <w:sz w:val="24"/>
          <w:szCs w:val="24"/>
        </w:rPr>
      </w:pPr>
      <w:bookmarkStart w:id="7" w:name="_Hlk165296575"/>
      <w:r w:rsidRPr="00AD222C">
        <w:rPr>
          <w:rFonts w:ascii="Times New Roman" w:hAnsi="Times New Roman" w:cs="Times New Roman"/>
          <w:sz w:val="24"/>
          <w:szCs w:val="24"/>
        </w:rPr>
        <w:t>Kindlustusandjal</w:t>
      </w:r>
      <w:r w:rsidRPr="00891BC0">
        <w:rPr>
          <w:rFonts w:ascii="Times New Roman" w:hAnsi="Times New Roman" w:cs="Times New Roman"/>
          <w:bCs/>
          <w:sz w:val="24"/>
          <w:szCs w:val="24"/>
        </w:rPr>
        <w:t xml:space="preserve"> ega kindlustusandjaga seotud isikutel ei ole õigust anda lepingu raames teateid pressile, meediale, üldsusele või teistele auditooriumidele ilma kindlustusvõtja eelneva kirjalikku taasesitamist võimaldavas vormis antud nõusolekuta. Meediapäringute korral tuleb kindlustusandja vastus kooskõlastada kindlustusvõtjaga. </w:t>
      </w:r>
      <w:bookmarkEnd w:id="7"/>
    </w:p>
    <w:p w14:paraId="73164B22" w14:textId="394D4413" w:rsidR="00375BBA" w:rsidRPr="00891BC0" w:rsidRDefault="00375BBA" w:rsidP="00891BC0">
      <w:pPr>
        <w:pStyle w:val="Kehatekst"/>
        <w:shd w:val="clear" w:color="auto" w:fill="auto"/>
        <w:tabs>
          <w:tab w:val="left" w:pos="716"/>
        </w:tabs>
        <w:rPr>
          <w:rFonts w:ascii="Times New Roman" w:hAnsi="Times New Roman" w:cs="Times New Roman"/>
          <w:sz w:val="24"/>
          <w:szCs w:val="24"/>
        </w:rPr>
      </w:pPr>
    </w:p>
    <w:p w14:paraId="409246C4" w14:textId="2FCD15CB" w:rsidR="003360FE" w:rsidRPr="00891BC0" w:rsidRDefault="00A604D1" w:rsidP="00891BC0">
      <w:pPr>
        <w:pStyle w:val="Kehatekst"/>
        <w:numPr>
          <w:ilvl w:val="0"/>
          <w:numId w:val="35"/>
        </w:numPr>
        <w:shd w:val="clear" w:color="auto" w:fill="auto"/>
        <w:tabs>
          <w:tab w:val="left" w:pos="650"/>
        </w:tabs>
        <w:rPr>
          <w:rFonts w:ascii="Times New Roman" w:hAnsi="Times New Roman" w:cs="Times New Roman"/>
          <w:b/>
          <w:bCs/>
          <w:sz w:val="24"/>
          <w:szCs w:val="24"/>
        </w:rPr>
      </w:pPr>
      <w:bookmarkStart w:id="8" w:name="bookmark8"/>
      <w:r w:rsidRPr="00891BC0">
        <w:rPr>
          <w:rFonts w:ascii="Times New Roman" w:hAnsi="Times New Roman" w:cs="Times New Roman"/>
          <w:b/>
          <w:bCs/>
          <w:sz w:val="24"/>
          <w:szCs w:val="24"/>
        </w:rPr>
        <w:t>Lepingu</w:t>
      </w:r>
      <w:r w:rsidRPr="00891BC0">
        <w:rPr>
          <w:rFonts w:ascii="Times New Roman" w:hAnsi="Times New Roman" w:cs="Times New Roman"/>
          <w:sz w:val="24"/>
          <w:szCs w:val="24"/>
          <w:lang w:eastAsia="en-US" w:bidi="en-US"/>
        </w:rPr>
        <w:t xml:space="preserve"> </w:t>
      </w:r>
      <w:r w:rsidRPr="00891BC0">
        <w:rPr>
          <w:rFonts w:ascii="Times New Roman" w:hAnsi="Times New Roman" w:cs="Times New Roman"/>
          <w:b/>
          <w:bCs/>
          <w:sz w:val="24"/>
          <w:szCs w:val="24"/>
        </w:rPr>
        <w:t>ennetähtaegne lõpetamine</w:t>
      </w:r>
      <w:bookmarkEnd w:id="8"/>
    </w:p>
    <w:p w14:paraId="46B1A82A" w14:textId="1508F5ED" w:rsidR="003360FE" w:rsidRPr="00891BC0" w:rsidRDefault="00055E1D" w:rsidP="00AD222C">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rPr>
        <w:t>Kindlustus</w:t>
      </w:r>
      <w:r w:rsidR="00A604D1" w:rsidRPr="00891BC0">
        <w:rPr>
          <w:rFonts w:ascii="Times New Roman" w:hAnsi="Times New Roman" w:cs="Times New Roman"/>
          <w:sz w:val="24"/>
          <w:szCs w:val="24"/>
        </w:rPr>
        <w:t>andjal</w:t>
      </w:r>
      <w:r w:rsidR="00A604D1" w:rsidRPr="00891BC0">
        <w:rPr>
          <w:rFonts w:ascii="Times New Roman" w:hAnsi="Times New Roman" w:cs="Times New Roman"/>
          <w:sz w:val="24"/>
          <w:szCs w:val="24"/>
          <w:lang w:eastAsia="et-EE" w:bidi="et-EE"/>
        </w:rPr>
        <w:t xml:space="preserve"> on </w:t>
      </w:r>
      <w:r w:rsidR="00A604D1" w:rsidRPr="00891BC0">
        <w:rPr>
          <w:rFonts w:ascii="Times New Roman" w:hAnsi="Times New Roman" w:cs="Times New Roman"/>
          <w:sz w:val="24"/>
          <w:szCs w:val="24"/>
        </w:rPr>
        <w:t xml:space="preserve">õigus </w:t>
      </w:r>
      <w:r w:rsidR="00A604D1" w:rsidRPr="00891BC0">
        <w:rPr>
          <w:rFonts w:ascii="Times New Roman" w:hAnsi="Times New Roman" w:cs="Times New Roman"/>
          <w:sz w:val="24"/>
          <w:szCs w:val="24"/>
          <w:lang w:eastAsia="et-EE" w:bidi="et-EE"/>
        </w:rPr>
        <w:t xml:space="preserve">leping </w:t>
      </w:r>
      <w:r w:rsidR="00A604D1" w:rsidRPr="00891BC0">
        <w:rPr>
          <w:rFonts w:ascii="Times New Roman" w:hAnsi="Times New Roman" w:cs="Times New Roman"/>
          <w:sz w:val="24"/>
          <w:szCs w:val="24"/>
        </w:rPr>
        <w:t xml:space="preserve">ennetähtaegselt lõpetada, </w:t>
      </w:r>
      <w:r w:rsidR="00A604D1" w:rsidRPr="00891BC0">
        <w:rPr>
          <w:rFonts w:ascii="Times New Roman" w:hAnsi="Times New Roman" w:cs="Times New Roman"/>
          <w:sz w:val="24"/>
          <w:szCs w:val="24"/>
          <w:lang w:eastAsia="et-EE" w:bidi="et-EE"/>
        </w:rPr>
        <w:t>kui:</w:t>
      </w:r>
    </w:p>
    <w:p w14:paraId="288D40BB" w14:textId="5845FC7B" w:rsidR="003360FE" w:rsidRPr="00891BC0" w:rsidRDefault="00AD222C" w:rsidP="00AB5919">
      <w:pPr>
        <w:pStyle w:val="Loendilik"/>
        <w:numPr>
          <w:ilvl w:val="2"/>
          <w:numId w:val="35"/>
        </w:numPr>
        <w:spacing w:after="0" w:line="240" w:lineRule="auto"/>
        <w:ind w:hanging="11"/>
        <w:contextualSpacing w:val="0"/>
        <w:jc w:val="both"/>
        <w:rPr>
          <w:rFonts w:ascii="Times New Roman" w:hAnsi="Times New Roman" w:cs="Times New Roman"/>
          <w:sz w:val="24"/>
          <w:szCs w:val="24"/>
          <w:lang w:eastAsia="et-EE"/>
        </w:rPr>
      </w:pPr>
      <w:r>
        <w:rPr>
          <w:rFonts w:ascii="Times New Roman" w:hAnsi="Times New Roman" w:cs="Times New Roman"/>
          <w:sz w:val="24"/>
          <w:szCs w:val="24"/>
          <w:lang w:eastAsia="et-EE"/>
        </w:rPr>
        <w:t>K</w:t>
      </w:r>
      <w:r w:rsidR="00055E1D" w:rsidRPr="00891BC0">
        <w:rPr>
          <w:rFonts w:ascii="Times New Roman" w:hAnsi="Times New Roman" w:cs="Times New Roman"/>
          <w:sz w:val="24"/>
          <w:szCs w:val="24"/>
          <w:lang w:eastAsia="et-EE"/>
        </w:rPr>
        <w:t>indlustus</w:t>
      </w:r>
      <w:r w:rsidR="00A604D1" w:rsidRPr="00891BC0">
        <w:rPr>
          <w:rFonts w:ascii="Times New Roman" w:hAnsi="Times New Roman" w:cs="Times New Roman"/>
          <w:sz w:val="24"/>
          <w:szCs w:val="24"/>
          <w:lang w:eastAsia="et-EE"/>
        </w:rPr>
        <w:t>võtja on jätnud</w:t>
      </w:r>
      <w:r w:rsidR="00055E1D" w:rsidRPr="00891BC0">
        <w:rPr>
          <w:rFonts w:ascii="Times New Roman" w:hAnsi="Times New Roman" w:cs="Times New Roman"/>
          <w:sz w:val="24"/>
          <w:szCs w:val="24"/>
          <w:lang w:eastAsia="et-EE"/>
        </w:rPr>
        <w:t xml:space="preserve"> kindlustusmakse</w:t>
      </w:r>
      <w:r w:rsidR="00A604D1" w:rsidRPr="00891BC0">
        <w:rPr>
          <w:rFonts w:ascii="Times New Roman" w:hAnsi="Times New Roman" w:cs="Times New Roman"/>
          <w:sz w:val="24"/>
          <w:szCs w:val="24"/>
          <w:lang w:eastAsia="et-EE"/>
        </w:rPr>
        <w:t xml:space="preserve"> tasumata või tasub mittetäielikult ning ei ole võlgnevust kustutanud 30 päeva jooksul pärast maksetähtpäeva;</w:t>
      </w:r>
    </w:p>
    <w:p w14:paraId="65AFC9DB" w14:textId="08E9E6E3" w:rsidR="003360FE" w:rsidRPr="00891BC0" w:rsidRDefault="00AD222C" w:rsidP="00AB5919">
      <w:pPr>
        <w:pStyle w:val="Loendilik"/>
        <w:numPr>
          <w:ilvl w:val="2"/>
          <w:numId w:val="35"/>
        </w:numPr>
        <w:autoSpaceDE w:val="0"/>
        <w:autoSpaceDN w:val="0"/>
        <w:spacing w:after="0" w:line="240" w:lineRule="auto"/>
        <w:ind w:hanging="11"/>
        <w:jc w:val="both"/>
        <w:rPr>
          <w:rFonts w:ascii="Times New Roman" w:hAnsi="Times New Roman" w:cs="Times New Roman"/>
          <w:sz w:val="24"/>
          <w:szCs w:val="24"/>
          <w:lang w:eastAsia="et-EE"/>
        </w:rPr>
      </w:pPr>
      <w:r>
        <w:rPr>
          <w:rFonts w:ascii="Times New Roman" w:hAnsi="Times New Roman" w:cs="Times New Roman"/>
          <w:sz w:val="24"/>
          <w:szCs w:val="24"/>
          <w:lang w:eastAsia="et-EE"/>
        </w:rPr>
        <w:t>K</w:t>
      </w:r>
      <w:r w:rsidR="000E1DED" w:rsidRPr="00891BC0">
        <w:rPr>
          <w:rFonts w:ascii="Times New Roman" w:hAnsi="Times New Roman" w:cs="Times New Roman"/>
          <w:sz w:val="24"/>
          <w:szCs w:val="24"/>
          <w:lang w:eastAsia="et-EE"/>
        </w:rPr>
        <w:t>indlustus</w:t>
      </w:r>
      <w:r w:rsidR="00A604D1" w:rsidRPr="00891BC0">
        <w:rPr>
          <w:rFonts w:ascii="Times New Roman" w:hAnsi="Times New Roman" w:cs="Times New Roman"/>
          <w:sz w:val="24"/>
          <w:szCs w:val="24"/>
          <w:lang w:eastAsia="et-EE"/>
        </w:rPr>
        <w:t xml:space="preserve">võtja hoiab kõrvale lepinguga enesele võetud kohustuste täitmisest ning jätab need täitmata ka pärast </w:t>
      </w:r>
      <w:r w:rsidR="000E1DED" w:rsidRPr="00891BC0">
        <w:rPr>
          <w:rFonts w:ascii="Times New Roman" w:hAnsi="Times New Roman" w:cs="Times New Roman"/>
          <w:sz w:val="24"/>
          <w:szCs w:val="24"/>
          <w:lang w:eastAsia="et-EE"/>
        </w:rPr>
        <w:t>kindlustus</w:t>
      </w:r>
      <w:r w:rsidR="00A604D1" w:rsidRPr="00891BC0">
        <w:rPr>
          <w:rFonts w:ascii="Times New Roman" w:hAnsi="Times New Roman" w:cs="Times New Roman"/>
          <w:sz w:val="24"/>
          <w:szCs w:val="24"/>
          <w:lang w:eastAsia="et-EE"/>
        </w:rPr>
        <w:t>andja korduvat meeldetuletust.</w:t>
      </w:r>
    </w:p>
    <w:p w14:paraId="58F799C9" w14:textId="60458843" w:rsidR="003360FE" w:rsidRPr="00891BC0" w:rsidRDefault="00A604D1" w:rsidP="00AD222C">
      <w:pPr>
        <w:pStyle w:val="Loendilik"/>
        <w:numPr>
          <w:ilvl w:val="1"/>
          <w:numId w:val="35"/>
        </w:numPr>
        <w:spacing w:after="0" w:line="240" w:lineRule="auto"/>
        <w:contextualSpacing w:val="0"/>
        <w:jc w:val="both"/>
        <w:rPr>
          <w:rFonts w:ascii="Times New Roman" w:hAnsi="Times New Roman" w:cs="Times New Roman"/>
          <w:sz w:val="24"/>
          <w:szCs w:val="24"/>
          <w:lang w:eastAsia="et-EE"/>
        </w:rPr>
      </w:pPr>
      <w:r w:rsidRPr="00891BC0">
        <w:rPr>
          <w:rFonts w:ascii="Times New Roman" w:hAnsi="Times New Roman" w:cs="Times New Roman"/>
          <w:sz w:val="24"/>
          <w:szCs w:val="24"/>
          <w:lang w:eastAsia="et-EE"/>
        </w:rPr>
        <w:t xml:space="preserve">Lepingu punktis </w:t>
      </w:r>
      <w:r w:rsidR="0008412D" w:rsidRPr="00891BC0">
        <w:rPr>
          <w:rFonts w:ascii="Times New Roman" w:hAnsi="Times New Roman" w:cs="Times New Roman"/>
          <w:sz w:val="24"/>
          <w:szCs w:val="24"/>
          <w:lang w:eastAsia="et-EE"/>
        </w:rPr>
        <w:t>1</w:t>
      </w:r>
      <w:r w:rsidR="00F0788F" w:rsidRPr="00891BC0">
        <w:rPr>
          <w:rFonts w:ascii="Times New Roman" w:hAnsi="Times New Roman" w:cs="Times New Roman"/>
          <w:sz w:val="24"/>
          <w:szCs w:val="24"/>
          <w:lang w:eastAsia="et-EE"/>
        </w:rPr>
        <w:t>0</w:t>
      </w:r>
      <w:r w:rsidRPr="00891BC0">
        <w:rPr>
          <w:rFonts w:ascii="Times New Roman" w:hAnsi="Times New Roman" w:cs="Times New Roman"/>
          <w:sz w:val="24"/>
          <w:szCs w:val="24"/>
          <w:lang w:eastAsia="et-EE"/>
        </w:rPr>
        <w:t>.1 märgitud tingimustel lepingu ennetähtaegsest lõpetamisest teatab</w:t>
      </w:r>
      <w:r w:rsidR="00CC2BEF" w:rsidRPr="00891BC0">
        <w:rPr>
          <w:rFonts w:ascii="Times New Roman" w:hAnsi="Times New Roman" w:cs="Times New Roman"/>
          <w:sz w:val="24"/>
          <w:szCs w:val="24"/>
          <w:lang w:eastAsia="et-EE"/>
        </w:rPr>
        <w:t xml:space="preserve"> </w:t>
      </w:r>
      <w:r w:rsidR="0008412D" w:rsidRPr="00891BC0">
        <w:rPr>
          <w:rFonts w:ascii="Times New Roman" w:hAnsi="Times New Roman" w:cs="Times New Roman"/>
          <w:sz w:val="24"/>
          <w:szCs w:val="24"/>
          <w:lang w:eastAsia="et-EE"/>
        </w:rPr>
        <w:t>kindlustus</w:t>
      </w:r>
      <w:r w:rsidRPr="00891BC0">
        <w:rPr>
          <w:rFonts w:ascii="Times New Roman" w:hAnsi="Times New Roman" w:cs="Times New Roman"/>
          <w:sz w:val="24"/>
          <w:szCs w:val="24"/>
          <w:lang w:eastAsia="et-EE"/>
        </w:rPr>
        <w:t xml:space="preserve">andja </w:t>
      </w:r>
      <w:r w:rsidR="0008412D" w:rsidRPr="00891BC0">
        <w:rPr>
          <w:rFonts w:ascii="Times New Roman" w:hAnsi="Times New Roman" w:cs="Times New Roman"/>
          <w:sz w:val="24"/>
          <w:szCs w:val="24"/>
          <w:lang w:eastAsia="et-EE"/>
        </w:rPr>
        <w:t>kindlustus</w:t>
      </w:r>
      <w:r w:rsidRPr="00891BC0">
        <w:rPr>
          <w:rFonts w:ascii="Times New Roman" w:hAnsi="Times New Roman" w:cs="Times New Roman"/>
          <w:sz w:val="24"/>
          <w:szCs w:val="24"/>
          <w:lang w:eastAsia="et-EE"/>
        </w:rPr>
        <w:t>võtjale vähemalt</w:t>
      </w:r>
      <w:r w:rsidR="00FF7AEB" w:rsidRPr="00891BC0">
        <w:rPr>
          <w:rFonts w:ascii="Times New Roman" w:hAnsi="Times New Roman" w:cs="Times New Roman"/>
          <w:sz w:val="24"/>
          <w:szCs w:val="24"/>
          <w:lang w:eastAsia="et-EE"/>
        </w:rPr>
        <w:t xml:space="preserve"> </w:t>
      </w:r>
      <w:r w:rsidRPr="00891BC0">
        <w:rPr>
          <w:rFonts w:ascii="Times New Roman" w:hAnsi="Times New Roman" w:cs="Times New Roman"/>
          <w:sz w:val="24"/>
          <w:szCs w:val="24"/>
          <w:lang w:eastAsia="et-EE"/>
        </w:rPr>
        <w:t xml:space="preserve">14 kalendripäeva ette. </w:t>
      </w:r>
      <w:r w:rsidR="0008412D" w:rsidRPr="00891BC0">
        <w:rPr>
          <w:rFonts w:ascii="Times New Roman" w:hAnsi="Times New Roman" w:cs="Times New Roman"/>
          <w:sz w:val="24"/>
          <w:szCs w:val="24"/>
          <w:lang w:eastAsia="et-EE"/>
        </w:rPr>
        <w:t>Kindlustus</w:t>
      </w:r>
      <w:r w:rsidRPr="00891BC0">
        <w:rPr>
          <w:rFonts w:ascii="Times New Roman" w:hAnsi="Times New Roman" w:cs="Times New Roman"/>
          <w:sz w:val="24"/>
          <w:szCs w:val="24"/>
          <w:lang w:eastAsia="et-EE"/>
        </w:rPr>
        <w:t xml:space="preserve">võtjal on </w:t>
      </w:r>
      <w:r w:rsidRPr="00891BC0">
        <w:rPr>
          <w:rFonts w:ascii="Times New Roman" w:hAnsi="Times New Roman" w:cs="Times New Roman"/>
          <w:sz w:val="24"/>
          <w:szCs w:val="24"/>
          <w:lang w:eastAsia="et-EE"/>
        </w:rPr>
        <w:lastRenderedPageBreak/>
        <w:t xml:space="preserve">nimetatud tähtaja jooksul õigus täita lepingust tulenevad tähtajaks täitmata kohustused. Kui </w:t>
      </w:r>
      <w:r w:rsidR="0008412D" w:rsidRPr="00891BC0">
        <w:rPr>
          <w:rFonts w:ascii="Times New Roman" w:hAnsi="Times New Roman" w:cs="Times New Roman"/>
          <w:sz w:val="24"/>
          <w:szCs w:val="24"/>
          <w:lang w:eastAsia="et-EE"/>
        </w:rPr>
        <w:t>kindlustus</w:t>
      </w:r>
      <w:r w:rsidRPr="00891BC0">
        <w:rPr>
          <w:rFonts w:ascii="Times New Roman" w:hAnsi="Times New Roman" w:cs="Times New Roman"/>
          <w:sz w:val="24"/>
          <w:szCs w:val="24"/>
          <w:lang w:eastAsia="et-EE"/>
        </w:rPr>
        <w:t>võtja täidab kohustused või tasub vastavad summad eelnimetatud tähtajal ja korras, loetakse leping ennistatuks esialgsetel tingimustel.</w:t>
      </w:r>
    </w:p>
    <w:p w14:paraId="2DD38AA3" w14:textId="7D80A704" w:rsidR="003360FE" w:rsidRPr="00891BC0" w:rsidRDefault="006137F7" w:rsidP="00AD222C">
      <w:pPr>
        <w:pStyle w:val="Loendilik"/>
        <w:numPr>
          <w:ilvl w:val="1"/>
          <w:numId w:val="35"/>
        </w:numPr>
        <w:spacing w:after="0" w:line="240" w:lineRule="auto"/>
        <w:contextualSpacing w:val="0"/>
        <w:jc w:val="both"/>
        <w:rPr>
          <w:rFonts w:ascii="Times New Roman" w:hAnsi="Times New Roman" w:cs="Times New Roman"/>
          <w:sz w:val="24"/>
          <w:szCs w:val="24"/>
          <w:lang w:eastAsia="et-EE"/>
        </w:rPr>
      </w:pPr>
      <w:r w:rsidRPr="00891BC0">
        <w:rPr>
          <w:rFonts w:ascii="Times New Roman" w:hAnsi="Times New Roman" w:cs="Times New Roman"/>
          <w:sz w:val="24"/>
          <w:szCs w:val="24"/>
          <w:lang w:eastAsia="et-EE"/>
        </w:rPr>
        <w:t>Kindlustus</w:t>
      </w:r>
      <w:r w:rsidR="00A604D1" w:rsidRPr="00891BC0">
        <w:rPr>
          <w:rFonts w:ascii="Times New Roman" w:hAnsi="Times New Roman" w:cs="Times New Roman"/>
          <w:sz w:val="24"/>
          <w:szCs w:val="24"/>
          <w:lang w:eastAsia="et-EE"/>
        </w:rPr>
        <w:t xml:space="preserve">võtjal on õigus leping etteteatamistähtaega järgimata üles öelda, kui </w:t>
      </w:r>
      <w:r w:rsidRPr="00891BC0">
        <w:rPr>
          <w:rFonts w:ascii="Times New Roman" w:hAnsi="Times New Roman" w:cs="Times New Roman"/>
          <w:sz w:val="24"/>
          <w:szCs w:val="24"/>
          <w:lang w:eastAsia="et-EE"/>
        </w:rPr>
        <w:t>kindlustus</w:t>
      </w:r>
      <w:r w:rsidR="00A604D1" w:rsidRPr="00891BC0">
        <w:rPr>
          <w:rFonts w:ascii="Times New Roman" w:hAnsi="Times New Roman" w:cs="Times New Roman"/>
          <w:sz w:val="24"/>
          <w:szCs w:val="24"/>
          <w:lang w:eastAsia="et-EE"/>
        </w:rPr>
        <w:t xml:space="preserve">andja rikub lepingust tulenevaid kohustusi niivõrd, et lepingu jätkamine on </w:t>
      </w:r>
      <w:r w:rsidRPr="00891BC0">
        <w:rPr>
          <w:rFonts w:ascii="Times New Roman" w:hAnsi="Times New Roman" w:cs="Times New Roman"/>
          <w:sz w:val="24"/>
          <w:szCs w:val="24"/>
          <w:lang w:eastAsia="et-EE"/>
        </w:rPr>
        <w:t>kindlustus</w:t>
      </w:r>
      <w:r w:rsidR="00A604D1" w:rsidRPr="00891BC0">
        <w:rPr>
          <w:rFonts w:ascii="Times New Roman" w:hAnsi="Times New Roman" w:cs="Times New Roman"/>
          <w:sz w:val="24"/>
          <w:szCs w:val="24"/>
          <w:lang w:eastAsia="et-EE"/>
        </w:rPr>
        <w:t xml:space="preserve">võtja jaoks seotud oluliste lisakulutuste või riskidega või lepingu jätkamist </w:t>
      </w:r>
      <w:r w:rsidR="00F54B59" w:rsidRPr="00891BC0">
        <w:rPr>
          <w:rFonts w:ascii="Times New Roman" w:hAnsi="Times New Roman" w:cs="Times New Roman"/>
          <w:sz w:val="24"/>
          <w:szCs w:val="24"/>
          <w:lang w:eastAsia="et-EE"/>
        </w:rPr>
        <w:t>kindlustus</w:t>
      </w:r>
      <w:r w:rsidR="00A604D1" w:rsidRPr="00891BC0">
        <w:rPr>
          <w:rFonts w:ascii="Times New Roman" w:hAnsi="Times New Roman" w:cs="Times New Roman"/>
          <w:sz w:val="24"/>
          <w:szCs w:val="24"/>
          <w:lang w:eastAsia="et-EE"/>
        </w:rPr>
        <w:t xml:space="preserve">võtja poolt ei saa mõistlikkuse põhimõttest eeldada (oluline lepingu rikkumine). Lepingu rikkumist loetakse oluliseks eelkõige VÕS § 116 lg 2 kirjeldatud asjaoludel. Muuhulgas, kuid mitte ainult on lepingurikkumine oluline, </w:t>
      </w:r>
      <w:r w:rsidR="00241E32" w:rsidRPr="00891BC0">
        <w:rPr>
          <w:rFonts w:ascii="Times New Roman" w:hAnsi="Times New Roman" w:cs="Times New Roman"/>
          <w:sz w:val="24"/>
          <w:szCs w:val="24"/>
          <w:lang w:eastAsia="et-EE"/>
        </w:rPr>
        <w:t xml:space="preserve">kui </w:t>
      </w:r>
      <w:r w:rsidR="002B17CE" w:rsidRPr="00EA6155">
        <w:rPr>
          <w:rFonts w:ascii="Times New Roman" w:hAnsi="Times New Roman" w:cs="Times New Roman"/>
          <w:sz w:val="24"/>
          <w:szCs w:val="24"/>
          <w:lang w:eastAsia="et-EE"/>
        </w:rPr>
        <w:t>kindlustus</w:t>
      </w:r>
      <w:r w:rsidR="00241E32" w:rsidRPr="00EA6155">
        <w:rPr>
          <w:rFonts w:ascii="Times New Roman" w:hAnsi="Times New Roman" w:cs="Times New Roman"/>
          <w:sz w:val="24"/>
          <w:szCs w:val="24"/>
          <w:lang w:eastAsia="et-EE"/>
        </w:rPr>
        <w:t>andja</w:t>
      </w:r>
      <w:r w:rsidR="00241E32" w:rsidRPr="00891BC0">
        <w:rPr>
          <w:rFonts w:ascii="Times New Roman" w:hAnsi="Times New Roman" w:cs="Times New Roman"/>
          <w:sz w:val="24"/>
          <w:szCs w:val="24"/>
          <w:lang w:eastAsia="et-EE"/>
        </w:rPr>
        <w:t xml:space="preserve"> on rikkunud </w:t>
      </w:r>
      <w:r w:rsidR="00CC2BEF" w:rsidRPr="00891BC0">
        <w:rPr>
          <w:rFonts w:ascii="Times New Roman" w:hAnsi="Times New Roman" w:cs="Times New Roman"/>
          <w:sz w:val="24"/>
          <w:szCs w:val="24"/>
          <w:lang w:eastAsia="et-EE"/>
        </w:rPr>
        <w:t>lepingu punkt</w:t>
      </w:r>
      <w:r w:rsidR="00241E32" w:rsidRPr="00891BC0">
        <w:rPr>
          <w:rFonts w:ascii="Times New Roman" w:hAnsi="Times New Roman" w:cs="Times New Roman"/>
          <w:sz w:val="24"/>
          <w:szCs w:val="24"/>
          <w:lang w:eastAsia="et-EE"/>
        </w:rPr>
        <w:t>e</w:t>
      </w:r>
      <w:r w:rsidR="00CC2BEF" w:rsidRPr="00891BC0">
        <w:rPr>
          <w:rFonts w:ascii="Times New Roman" w:hAnsi="Times New Roman" w:cs="Times New Roman"/>
          <w:sz w:val="24"/>
          <w:szCs w:val="24"/>
          <w:lang w:eastAsia="et-EE"/>
        </w:rPr>
        <w:t xml:space="preserve"> </w:t>
      </w:r>
      <w:r w:rsidR="00241E32" w:rsidRPr="00891BC0">
        <w:rPr>
          <w:rFonts w:ascii="Times New Roman" w:hAnsi="Times New Roman" w:cs="Times New Roman"/>
          <w:sz w:val="24"/>
          <w:szCs w:val="24"/>
          <w:lang w:eastAsia="et-EE"/>
        </w:rPr>
        <w:t>2.</w:t>
      </w:r>
      <w:r w:rsidR="00AD222C">
        <w:rPr>
          <w:rFonts w:ascii="Times New Roman" w:hAnsi="Times New Roman" w:cs="Times New Roman"/>
          <w:sz w:val="24"/>
          <w:szCs w:val="24"/>
          <w:lang w:eastAsia="et-EE"/>
        </w:rPr>
        <w:t>3</w:t>
      </w:r>
      <w:r w:rsidR="00241E32" w:rsidRPr="00891BC0">
        <w:rPr>
          <w:rFonts w:ascii="Times New Roman" w:hAnsi="Times New Roman" w:cs="Times New Roman"/>
          <w:sz w:val="24"/>
          <w:szCs w:val="24"/>
          <w:lang w:eastAsia="et-EE"/>
        </w:rPr>
        <w:t xml:space="preserve"> ja 2.</w:t>
      </w:r>
      <w:r w:rsidR="00AD222C">
        <w:rPr>
          <w:rFonts w:ascii="Times New Roman" w:hAnsi="Times New Roman" w:cs="Times New Roman"/>
          <w:sz w:val="24"/>
          <w:szCs w:val="24"/>
          <w:lang w:eastAsia="et-EE"/>
        </w:rPr>
        <w:t>4, samuti punktis</w:t>
      </w:r>
      <w:r w:rsidR="00241E32" w:rsidRPr="00891BC0">
        <w:rPr>
          <w:rFonts w:ascii="Times New Roman" w:hAnsi="Times New Roman" w:cs="Times New Roman"/>
          <w:sz w:val="24"/>
          <w:szCs w:val="24"/>
          <w:lang w:eastAsia="et-EE"/>
        </w:rPr>
        <w:t xml:space="preserve"> </w:t>
      </w:r>
      <w:r w:rsidR="00CC2BEF" w:rsidRPr="00891BC0">
        <w:rPr>
          <w:rFonts w:ascii="Times New Roman" w:hAnsi="Times New Roman" w:cs="Times New Roman"/>
          <w:sz w:val="24"/>
          <w:szCs w:val="24"/>
          <w:lang w:eastAsia="et-EE"/>
        </w:rPr>
        <w:t>10.</w:t>
      </w:r>
      <w:r w:rsidR="00AD222C">
        <w:rPr>
          <w:rFonts w:ascii="Times New Roman" w:hAnsi="Times New Roman" w:cs="Times New Roman"/>
          <w:sz w:val="24"/>
          <w:szCs w:val="24"/>
          <w:lang w:eastAsia="et-EE"/>
        </w:rPr>
        <w:t>1</w:t>
      </w:r>
      <w:r w:rsidR="00CC2BEF" w:rsidRPr="00891BC0">
        <w:rPr>
          <w:rFonts w:ascii="Times New Roman" w:hAnsi="Times New Roman" w:cs="Times New Roman"/>
          <w:sz w:val="24"/>
          <w:szCs w:val="24"/>
          <w:lang w:eastAsia="et-EE"/>
        </w:rPr>
        <w:t xml:space="preserve"> märgitud juhul.</w:t>
      </w:r>
    </w:p>
    <w:p w14:paraId="5F8E5C16" w14:textId="754A7966" w:rsidR="003360FE" w:rsidRPr="00891BC0" w:rsidRDefault="00A604D1" w:rsidP="00AD222C">
      <w:pPr>
        <w:pStyle w:val="Loendilik"/>
        <w:numPr>
          <w:ilvl w:val="1"/>
          <w:numId w:val="35"/>
        </w:numPr>
        <w:spacing w:after="0" w:line="240" w:lineRule="auto"/>
        <w:contextualSpacing w:val="0"/>
        <w:jc w:val="both"/>
        <w:rPr>
          <w:rFonts w:ascii="Times New Roman" w:hAnsi="Times New Roman" w:cs="Times New Roman"/>
          <w:sz w:val="24"/>
          <w:szCs w:val="24"/>
          <w:lang w:eastAsia="et-EE"/>
        </w:rPr>
      </w:pPr>
      <w:r w:rsidRPr="00891BC0">
        <w:rPr>
          <w:rFonts w:ascii="Times New Roman" w:hAnsi="Times New Roman" w:cs="Times New Roman"/>
          <w:sz w:val="24"/>
          <w:szCs w:val="24"/>
          <w:lang w:eastAsia="et-EE"/>
        </w:rPr>
        <w:t xml:space="preserve">Kui </w:t>
      </w:r>
      <w:r w:rsidR="009023CD" w:rsidRPr="00891BC0">
        <w:rPr>
          <w:rFonts w:ascii="Times New Roman" w:hAnsi="Times New Roman" w:cs="Times New Roman"/>
          <w:sz w:val="24"/>
          <w:szCs w:val="24"/>
          <w:lang w:eastAsia="et-EE"/>
        </w:rPr>
        <w:t>kindlustus</w:t>
      </w:r>
      <w:r w:rsidRPr="00891BC0">
        <w:rPr>
          <w:rFonts w:ascii="Times New Roman" w:hAnsi="Times New Roman" w:cs="Times New Roman"/>
          <w:sz w:val="24"/>
          <w:szCs w:val="24"/>
          <w:lang w:eastAsia="et-EE"/>
        </w:rPr>
        <w:t xml:space="preserve">võtja ütleb lepingu erakorraliselt üles </w:t>
      </w:r>
      <w:r w:rsidR="009023CD" w:rsidRPr="00891BC0">
        <w:rPr>
          <w:rFonts w:ascii="Times New Roman" w:hAnsi="Times New Roman" w:cs="Times New Roman"/>
          <w:sz w:val="24"/>
          <w:szCs w:val="24"/>
          <w:lang w:eastAsia="et-EE"/>
        </w:rPr>
        <w:t>kindlustus</w:t>
      </w:r>
      <w:r w:rsidRPr="00891BC0">
        <w:rPr>
          <w:rFonts w:ascii="Times New Roman" w:hAnsi="Times New Roman" w:cs="Times New Roman"/>
          <w:sz w:val="24"/>
          <w:szCs w:val="24"/>
          <w:lang w:eastAsia="et-EE"/>
        </w:rPr>
        <w:t>andja</w:t>
      </w:r>
      <w:r w:rsidR="009023CD" w:rsidRPr="00891BC0">
        <w:rPr>
          <w:rFonts w:ascii="Times New Roman" w:hAnsi="Times New Roman" w:cs="Times New Roman"/>
          <w:sz w:val="24"/>
          <w:szCs w:val="24"/>
          <w:lang w:eastAsia="et-EE"/>
        </w:rPr>
        <w:t xml:space="preserve"> </w:t>
      </w:r>
      <w:r w:rsidRPr="00891BC0">
        <w:rPr>
          <w:rFonts w:ascii="Times New Roman" w:hAnsi="Times New Roman" w:cs="Times New Roman"/>
          <w:sz w:val="24"/>
          <w:szCs w:val="24"/>
          <w:lang w:eastAsia="et-EE"/>
        </w:rPr>
        <w:t xml:space="preserve">poolse lepingurikkumise tõttu, ei ole </w:t>
      </w:r>
      <w:r w:rsidR="009023CD" w:rsidRPr="00891BC0">
        <w:rPr>
          <w:rFonts w:ascii="Times New Roman" w:hAnsi="Times New Roman" w:cs="Times New Roman"/>
          <w:sz w:val="24"/>
          <w:szCs w:val="24"/>
          <w:lang w:eastAsia="et-EE"/>
        </w:rPr>
        <w:t>kindlustus</w:t>
      </w:r>
      <w:r w:rsidRPr="00891BC0">
        <w:rPr>
          <w:rFonts w:ascii="Times New Roman" w:hAnsi="Times New Roman" w:cs="Times New Roman"/>
          <w:sz w:val="24"/>
          <w:szCs w:val="24"/>
          <w:lang w:eastAsia="et-EE"/>
        </w:rPr>
        <w:t xml:space="preserve">andjal õigust nõuda </w:t>
      </w:r>
      <w:r w:rsidR="009023CD" w:rsidRPr="00891BC0">
        <w:rPr>
          <w:rFonts w:ascii="Times New Roman" w:hAnsi="Times New Roman" w:cs="Times New Roman"/>
          <w:sz w:val="24"/>
          <w:szCs w:val="24"/>
          <w:lang w:eastAsia="et-EE"/>
        </w:rPr>
        <w:t>kindlustus</w:t>
      </w:r>
      <w:r w:rsidRPr="00891BC0">
        <w:rPr>
          <w:rFonts w:ascii="Times New Roman" w:hAnsi="Times New Roman" w:cs="Times New Roman"/>
          <w:sz w:val="24"/>
          <w:szCs w:val="24"/>
          <w:lang w:eastAsia="et-EE"/>
        </w:rPr>
        <w:t>võtjalt kahju hüvitamist.</w:t>
      </w:r>
    </w:p>
    <w:p w14:paraId="736FA8C2" w14:textId="74364768" w:rsidR="003360FE" w:rsidRPr="00891BC0" w:rsidRDefault="00A604D1" w:rsidP="00AD222C">
      <w:pPr>
        <w:pStyle w:val="Loendilik"/>
        <w:numPr>
          <w:ilvl w:val="1"/>
          <w:numId w:val="35"/>
        </w:numPr>
        <w:spacing w:after="0" w:line="240" w:lineRule="auto"/>
        <w:contextualSpacing w:val="0"/>
        <w:jc w:val="both"/>
        <w:rPr>
          <w:rFonts w:ascii="Times New Roman" w:hAnsi="Times New Roman" w:cs="Times New Roman"/>
          <w:color w:val="000000" w:themeColor="text1"/>
          <w:sz w:val="24"/>
          <w:szCs w:val="24"/>
        </w:rPr>
      </w:pPr>
      <w:r w:rsidRPr="00891BC0">
        <w:rPr>
          <w:rFonts w:ascii="Times New Roman" w:hAnsi="Times New Roman" w:cs="Times New Roman"/>
          <w:sz w:val="24"/>
          <w:szCs w:val="24"/>
          <w:lang w:eastAsia="et-EE"/>
        </w:rPr>
        <w:t>Sõiduki kahjustumisel kahjujuhtumi tagajärjel määral, mil kindlustusandja nõustub hüvitama sõiduki</w:t>
      </w:r>
      <w:r w:rsidRPr="00891BC0">
        <w:rPr>
          <w:rFonts w:ascii="Times New Roman" w:hAnsi="Times New Roman" w:cs="Times New Roman"/>
          <w:color w:val="000000"/>
          <w:sz w:val="24"/>
          <w:szCs w:val="24"/>
        </w:rPr>
        <w:t xml:space="preserve"> koguväärtuse</w:t>
      </w:r>
      <w:r w:rsidRPr="00891BC0">
        <w:rPr>
          <w:rFonts w:ascii="Times New Roman" w:hAnsi="Times New Roman" w:cs="Times New Roman"/>
          <w:color w:val="000000" w:themeColor="text1"/>
          <w:sz w:val="24"/>
          <w:szCs w:val="24"/>
        </w:rPr>
        <w:t xml:space="preserve">, lõpeb käesolev </w:t>
      </w:r>
      <w:r w:rsidRPr="00891BC0">
        <w:rPr>
          <w:rFonts w:ascii="Times New Roman" w:hAnsi="Times New Roman" w:cs="Times New Roman"/>
          <w:color w:val="000000" w:themeColor="text1"/>
          <w:sz w:val="24"/>
          <w:szCs w:val="24"/>
          <w:lang w:bidi="en-US"/>
        </w:rPr>
        <w:t xml:space="preserve">leping selle </w:t>
      </w:r>
      <w:r w:rsidRPr="00891BC0">
        <w:rPr>
          <w:rFonts w:ascii="Times New Roman" w:hAnsi="Times New Roman" w:cs="Times New Roman"/>
          <w:color w:val="000000" w:themeColor="text1"/>
          <w:sz w:val="24"/>
          <w:szCs w:val="24"/>
        </w:rPr>
        <w:t xml:space="preserve">sõiduki </w:t>
      </w:r>
      <w:r w:rsidRPr="00891BC0">
        <w:rPr>
          <w:rFonts w:ascii="Times New Roman" w:hAnsi="Times New Roman" w:cs="Times New Roman"/>
          <w:color w:val="000000" w:themeColor="text1"/>
          <w:sz w:val="24"/>
          <w:szCs w:val="24"/>
          <w:lang w:bidi="en-US"/>
        </w:rPr>
        <w:t xml:space="preserve">osas </w:t>
      </w:r>
      <w:r w:rsidRPr="00891BC0">
        <w:rPr>
          <w:rFonts w:ascii="Times New Roman" w:hAnsi="Times New Roman" w:cs="Times New Roman"/>
          <w:color w:val="000000" w:themeColor="text1"/>
          <w:sz w:val="24"/>
          <w:szCs w:val="24"/>
        </w:rPr>
        <w:t xml:space="preserve">ennetähtaegselt ühe </w:t>
      </w:r>
      <w:r w:rsidRPr="00891BC0">
        <w:rPr>
          <w:rFonts w:ascii="Times New Roman" w:hAnsi="Times New Roman" w:cs="Times New Roman"/>
          <w:color w:val="000000" w:themeColor="text1"/>
          <w:sz w:val="24"/>
          <w:szCs w:val="24"/>
          <w:lang w:bidi="en-US"/>
        </w:rPr>
        <w:t xml:space="preserve">kuu </w:t>
      </w:r>
      <w:r w:rsidRPr="00891BC0">
        <w:rPr>
          <w:rFonts w:ascii="Times New Roman" w:hAnsi="Times New Roman" w:cs="Times New Roman"/>
          <w:color w:val="000000" w:themeColor="text1"/>
          <w:sz w:val="24"/>
          <w:szCs w:val="24"/>
        </w:rPr>
        <w:t xml:space="preserve">möödudes </w:t>
      </w:r>
      <w:r w:rsidRPr="00891BC0">
        <w:rPr>
          <w:rFonts w:ascii="Times New Roman" w:hAnsi="Times New Roman" w:cs="Times New Roman"/>
          <w:color w:val="000000" w:themeColor="text1"/>
          <w:sz w:val="24"/>
          <w:szCs w:val="24"/>
          <w:lang w:bidi="en-US"/>
        </w:rPr>
        <w:t>kindlustusandja vastavasisulise otsuse tegemisest.</w:t>
      </w:r>
    </w:p>
    <w:p w14:paraId="1D4CCB11" w14:textId="77777777" w:rsidR="00E15914" w:rsidRPr="00891BC0" w:rsidRDefault="00E15914" w:rsidP="00891BC0">
      <w:pPr>
        <w:pStyle w:val="Kehatekst"/>
        <w:shd w:val="clear" w:color="auto" w:fill="auto"/>
        <w:tabs>
          <w:tab w:val="left" w:pos="651"/>
        </w:tabs>
        <w:rPr>
          <w:rFonts w:ascii="Times New Roman" w:hAnsi="Times New Roman" w:cs="Times New Roman"/>
          <w:sz w:val="24"/>
          <w:szCs w:val="24"/>
        </w:rPr>
      </w:pPr>
    </w:p>
    <w:p w14:paraId="51ABBC77" w14:textId="73FC1B3D" w:rsidR="003360FE" w:rsidRPr="00891BC0" w:rsidRDefault="006656D6" w:rsidP="00891BC0">
      <w:pPr>
        <w:pStyle w:val="Kehatekst"/>
        <w:numPr>
          <w:ilvl w:val="0"/>
          <w:numId w:val="35"/>
        </w:numPr>
        <w:shd w:val="clear" w:color="auto" w:fill="auto"/>
        <w:tabs>
          <w:tab w:val="left" w:pos="650"/>
        </w:tabs>
        <w:rPr>
          <w:rFonts w:ascii="Times New Roman" w:hAnsi="Times New Roman" w:cs="Times New Roman"/>
          <w:sz w:val="24"/>
          <w:szCs w:val="24"/>
        </w:rPr>
      </w:pPr>
      <w:bookmarkStart w:id="9" w:name="bookmark10"/>
      <w:r w:rsidRPr="00891BC0">
        <w:rPr>
          <w:rFonts w:ascii="Times New Roman" w:hAnsi="Times New Roman" w:cs="Times New Roman"/>
          <w:sz w:val="24"/>
          <w:szCs w:val="24"/>
          <w:lang w:eastAsia="en-US" w:bidi="en-US"/>
        </w:rPr>
        <w:t xml:space="preserve"> </w:t>
      </w:r>
      <w:r w:rsidR="00A604D1" w:rsidRPr="00891BC0">
        <w:rPr>
          <w:rFonts w:ascii="Times New Roman" w:hAnsi="Times New Roman" w:cs="Times New Roman"/>
          <w:b/>
          <w:bCs/>
          <w:sz w:val="24"/>
          <w:szCs w:val="24"/>
        </w:rPr>
        <w:t>Teadete</w:t>
      </w:r>
      <w:r w:rsidR="00A604D1" w:rsidRPr="00891BC0">
        <w:rPr>
          <w:rFonts w:ascii="Times New Roman" w:hAnsi="Times New Roman" w:cs="Times New Roman"/>
          <w:sz w:val="24"/>
          <w:szCs w:val="24"/>
          <w:lang w:eastAsia="en-US" w:bidi="en-US"/>
        </w:rPr>
        <w:t xml:space="preserve"> </w:t>
      </w:r>
      <w:r w:rsidR="00A604D1" w:rsidRPr="00891BC0">
        <w:rPr>
          <w:rFonts w:ascii="Times New Roman" w:hAnsi="Times New Roman" w:cs="Times New Roman"/>
          <w:b/>
          <w:bCs/>
          <w:sz w:val="24"/>
          <w:szCs w:val="24"/>
        </w:rPr>
        <w:t>edastamine</w:t>
      </w:r>
      <w:r w:rsidR="00A604D1" w:rsidRPr="00891BC0">
        <w:rPr>
          <w:rFonts w:ascii="Times New Roman" w:hAnsi="Times New Roman" w:cs="Times New Roman"/>
          <w:b/>
          <w:bCs/>
          <w:sz w:val="24"/>
          <w:szCs w:val="24"/>
          <w:lang w:eastAsia="en-US" w:bidi="en-US"/>
        </w:rPr>
        <w:t xml:space="preserve"> ja </w:t>
      </w:r>
      <w:bookmarkEnd w:id="9"/>
      <w:r w:rsidR="00EA67FE" w:rsidRPr="00891BC0">
        <w:rPr>
          <w:rFonts w:ascii="Times New Roman" w:hAnsi="Times New Roman" w:cs="Times New Roman"/>
          <w:b/>
          <w:bCs/>
          <w:sz w:val="24"/>
          <w:szCs w:val="24"/>
          <w:lang w:eastAsia="en-US" w:bidi="en-US"/>
        </w:rPr>
        <w:t>poolte kontaktisikud</w:t>
      </w:r>
    </w:p>
    <w:p w14:paraId="4508AF2F" w14:textId="77777777" w:rsidR="0012190B" w:rsidRPr="00891BC0" w:rsidRDefault="0012190B" w:rsidP="00171EE8">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lang w:eastAsia="et-EE"/>
        </w:rPr>
        <w:t>Teadete</w:t>
      </w:r>
      <w:r w:rsidRPr="00891BC0">
        <w:rPr>
          <w:rFonts w:ascii="Times New Roman" w:hAnsi="Times New Roman" w:cs="Times New Roman"/>
          <w:sz w:val="24"/>
          <w:szCs w:val="24"/>
        </w:rPr>
        <w:t xml:space="preserve"> edastamine toimub üldjuhul kirjalikku taasesitamist võimaldavas vormis. Kui teate edastamisel on olulised õiguslikud tagajärjed, muuhulgas näiteks poolte lepingu lõpetamise avaldused, samuti poole nõue teisele poolele, mis esitatakse tulenevalt lepingu rikkumisest, peavad teisele poolele edastatavad teated olema edastatud kirjalikus vormis,. Kirjaliku vormiga on võrdsustatud digitaalselt allkirjastatud vorm.</w:t>
      </w:r>
    </w:p>
    <w:p w14:paraId="319DCA08" w14:textId="446125DB" w:rsidR="003360FE" w:rsidRPr="00891BC0" w:rsidRDefault="00A604D1" w:rsidP="00171EE8">
      <w:pPr>
        <w:pStyle w:val="Loendilik"/>
        <w:numPr>
          <w:ilvl w:val="1"/>
          <w:numId w:val="35"/>
        </w:numPr>
        <w:spacing w:after="0" w:line="240" w:lineRule="auto"/>
        <w:contextualSpacing w:val="0"/>
        <w:jc w:val="both"/>
        <w:rPr>
          <w:rFonts w:ascii="Times New Roman" w:hAnsi="Times New Roman" w:cs="Times New Roman"/>
          <w:sz w:val="24"/>
          <w:szCs w:val="24"/>
          <w:lang w:eastAsia="et-EE"/>
        </w:rPr>
      </w:pPr>
      <w:r w:rsidRPr="00891BC0">
        <w:rPr>
          <w:rFonts w:ascii="Times New Roman" w:hAnsi="Times New Roman" w:cs="Times New Roman"/>
          <w:sz w:val="24"/>
          <w:szCs w:val="24"/>
          <w:lang w:eastAsia="et-EE"/>
        </w:rPr>
        <w:t>Lepinguga seotud teated edastatakse teisele poolele lepingus märgitud kontaktandmetel. Kontaktandmete muutusest on pool kohustatud koheselt informeerima teist poolt</w:t>
      </w:r>
      <w:r w:rsidR="00555898" w:rsidRPr="00891BC0">
        <w:rPr>
          <w:rFonts w:ascii="Times New Roman" w:hAnsi="Times New Roman" w:cs="Times New Roman"/>
          <w:sz w:val="24"/>
          <w:szCs w:val="24"/>
          <w:lang w:eastAsia="et-EE"/>
        </w:rPr>
        <w:t xml:space="preserve"> ja </w:t>
      </w:r>
      <w:r w:rsidR="00555898" w:rsidRPr="00891BC0">
        <w:rPr>
          <w:rFonts w:ascii="Times New Roman" w:hAnsi="Times New Roman" w:cs="Times New Roman"/>
          <w:sz w:val="24"/>
          <w:szCs w:val="24"/>
        </w:rPr>
        <w:t>sellist muudatust ei käsitleta lepingu muudatusena</w:t>
      </w:r>
      <w:r w:rsidR="00727DC7" w:rsidRPr="00891BC0">
        <w:rPr>
          <w:rFonts w:ascii="Times New Roman" w:hAnsi="Times New Roman" w:cs="Times New Roman"/>
          <w:sz w:val="24"/>
          <w:szCs w:val="24"/>
        </w:rPr>
        <w:t>.</w:t>
      </w:r>
      <w:r w:rsidR="004A7091" w:rsidRPr="00891BC0">
        <w:rPr>
          <w:rFonts w:ascii="Times New Roman" w:hAnsi="Times New Roman" w:cs="Times New Roman"/>
          <w:sz w:val="24"/>
          <w:szCs w:val="24"/>
        </w:rPr>
        <w:t xml:space="preserve"> Kuni kontaktandmete muutusest teavitamiseni loetakse teade nõuetekohaselt edastatuks, kui see on saadetud poolele lepingus sätestatud kontaktandmetel.</w:t>
      </w:r>
    </w:p>
    <w:p w14:paraId="0D5C563F" w14:textId="3220EEA9" w:rsidR="003360FE" w:rsidRPr="00891BC0" w:rsidRDefault="00A604D1" w:rsidP="00171EE8">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lang w:eastAsia="et-EE"/>
        </w:rPr>
        <w:t>Kirjalik teade loetakse poole poolt kättesaaduks, kui see on üle antud allkirja vastu või kui teade on saadetud</w:t>
      </w:r>
      <w:r w:rsidRPr="00891BC0">
        <w:rPr>
          <w:rFonts w:ascii="Times New Roman" w:hAnsi="Times New Roman" w:cs="Times New Roman"/>
          <w:sz w:val="24"/>
          <w:szCs w:val="24"/>
          <w:lang w:eastAsia="et-EE" w:bidi="et-EE"/>
        </w:rPr>
        <w:t xml:space="preserve"> postiasutuse poolt </w:t>
      </w:r>
      <w:r w:rsidRPr="00891BC0">
        <w:rPr>
          <w:rFonts w:ascii="Times New Roman" w:hAnsi="Times New Roman" w:cs="Times New Roman"/>
          <w:sz w:val="24"/>
          <w:szCs w:val="24"/>
        </w:rPr>
        <w:t xml:space="preserve">tähitud </w:t>
      </w:r>
      <w:r w:rsidRPr="00891BC0">
        <w:rPr>
          <w:rFonts w:ascii="Times New Roman" w:hAnsi="Times New Roman" w:cs="Times New Roman"/>
          <w:sz w:val="24"/>
          <w:szCs w:val="24"/>
          <w:lang w:eastAsia="et-EE" w:bidi="et-EE"/>
        </w:rPr>
        <w:t xml:space="preserve">kirjaga poole poolt teatatud aadressil ja postitamisest on </w:t>
      </w:r>
      <w:r w:rsidRPr="00891BC0">
        <w:rPr>
          <w:rFonts w:ascii="Times New Roman" w:hAnsi="Times New Roman" w:cs="Times New Roman"/>
          <w:sz w:val="24"/>
          <w:szCs w:val="24"/>
        </w:rPr>
        <w:t xml:space="preserve">möödunud </w:t>
      </w:r>
      <w:r w:rsidRPr="00891BC0">
        <w:rPr>
          <w:rFonts w:ascii="Times New Roman" w:hAnsi="Times New Roman" w:cs="Times New Roman"/>
          <w:sz w:val="24"/>
          <w:szCs w:val="24"/>
          <w:lang w:eastAsia="et-EE" w:bidi="et-EE"/>
        </w:rPr>
        <w:t xml:space="preserve">viis </w:t>
      </w:r>
      <w:r w:rsidRPr="00891BC0">
        <w:rPr>
          <w:rFonts w:ascii="Times New Roman" w:hAnsi="Times New Roman" w:cs="Times New Roman"/>
          <w:sz w:val="24"/>
          <w:szCs w:val="24"/>
        </w:rPr>
        <w:t xml:space="preserve">kalendripäeva. </w:t>
      </w:r>
      <w:r w:rsidRPr="00891BC0">
        <w:rPr>
          <w:rFonts w:ascii="Times New Roman" w:hAnsi="Times New Roman" w:cs="Times New Roman"/>
          <w:sz w:val="24"/>
          <w:szCs w:val="24"/>
          <w:lang w:eastAsia="et-EE" w:bidi="et-EE"/>
        </w:rPr>
        <w:t xml:space="preserve">E-posti teel, sh digitaalselt allkirjastatud dokumentide, saatmise korral loetakse teade </w:t>
      </w:r>
      <w:r w:rsidRPr="00891BC0">
        <w:rPr>
          <w:rFonts w:ascii="Times New Roman" w:hAnsi="Times New Roman" w:cs="Times New Roman"/>
          <w:sz w:val="24"/>
          <w:szCs w:val="24"/>
        </w:rPr>
        <w:t xml:space="preserve">kättesaaduks </w:t>
      </w:r>
      <w:r w:rsidRPr="00891BC0">
        <w:rPr>
          <w:rFonts w:ascii="Times New Roman" w:hAnsi="Times New Roman" w:cs="Times New Roman"/>
          <w:sz w:val="24"/>
          <w:szCs w:val="24"/>
          <w:lang w:eastAsia="et-EE" w:bidi="et-EE"/>
        </w:rPr>
        <w:t xml:space="preserve">kohale </w:t>
      </w:r>
      <w:r w:rsidRPr="00891BC0">
        <w:rPr>
          <w:rFonts w:ascii="Times New Roman" w:hAnsi="Times New Roman" w:cs="Times New Roman"/>
          <w:sz w:val="24"/>
          <w:szCs w:val="24"/>
        </w:rPr>
        <w:t xml:space="preserve">jõudmise </w:t>
      </w:r>
      <w:r w:rsidRPr="00891BC0">
        <w:rPr>
          <w:rFonts w:ascii="Times New Roman" w:hAnsi="Times New Roman" w:cs="Times New Roman"/>
          <w:sz w:val="24"/>
          <w:szCs w:val="24"/>
          <w:lang w:eastAsia="et-EE" w:bidi="et-EE"/>
        </w:rPr>
        <w:t xml:space="preserve">teates </w:t>
      </w:r>
      <w:r w:rsidRPr="00891BC0">
        <w:rPr>
          <w:rFonts w:ascii="Times New Roman" w:hAnsi="Times New Roman" w:cs="Times New Roman"/>
          <w:sz w:val="24"/>
          <w:szCs w:val="24"/>
        </w:rPr>
        <w:t xml:space="preserve">märgitud </w:t>
      </w:r>
      <w:r w:rsidRPr="00891BC0">
        <w:rPr>
          <w:rFonts w:ascii="Times New Roman" w:hAnsi="Times New Roman" w:cs="Times New Roman"/>
          <w:sz w:val="24"/>
          <w:szCs w:val="24"/>
          <w:lang w:eastAsia="et-EE" w:bidi="et-EE"/>
        </w:rPr>
        <w:t xml:space="preserve">kellaajal </w:t>
      </w:r>
      <w:r w:rsidRPr="00891BC0">
        <w:rPr>
          <w:rFonts w:ascii="Times New Roman" w:hAnsi="Times New Roman" w:cs="Times New Roman"/>
          <w:sz w:val="24"/>
          <w:szCs w:val="24"/>
        </w:rPr>
        <w:t xml:space="preserve">või </w:t>
      </w:r>
      <w:r w:rsidRPr="00891BC0">
        <w:rPr>
          <w:rFonts w:ascii="Times New Roman" w:hAnsi="Times New Roman" w:cs="Times New Roman"/>
          <w:sz w:val="24"/>
          <w:szCs w:val="24"/>
          <w:lang w:eastAsia="et-EE" w:bidi="et-EE"/>
        </w:rPr>
        <w:t xml:space="preserve">e-kirjas </w:t>
      </w:r>
      <w:r w:rsidRPr="00891BC0">
        <w:rPr>
          <w:rFonts w:ascii="Times New Roman" w:hAnsi="Times New Roman" w:cs="Times New Roman"/>
          <w:sz w:val="24"/>
          <w:szCs w:val="24"/>
        </w:rPr>
        <w:t xml:space="preserve">näidatud </w:t>
      </w:r>
      <w:r w:rsidRPr="00891BC0">
        <w:rPr>
          <w:rFonts w:ascii="Times New Roman" w:hAnsi="Times New Roman" w:cs="Times New Roman"/>
          <w:sz w:val="24"/>
          <w:szCs w:val="24"/>
          <w:lang w:eastAsia="et-EE" w:bidi="et-EE"/>
        </w:rPr>
        <w:t>saatmise kellaajal.</w:t>
      </w:r>
    </w:p>
    <w:p w14:paraId="2A65715A" w14:textId="73BFB8FF" w:rsidR="003360FE" w:rsidRPr="00891BC0" w:rsidRDefault="00A604D1" w:rsidP="00171EE8">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lang w:eastAsia="et-EE" w:bidi="et-EE"/>
        </w:rPr>
        <w:t xml:space="preserve">Poolte </w:t>
      </w:r>
      <w:r w:rsidR="004F0A11" w:rsidRPr="00891BC0">
        <w:rPr>
          <w:rFonts w:ascii="Times New Roman" w:hAnsi="Times New Roman" w:cs="Times New Roman"/>
          <w:sz w:val="24"/>
          <w:szCs w:val="24"/>
          <w:lang w:eastAsia="et-EE" w:bidi="et-EE"/>
        </w:rPr>
        <w:t>kontaktisikud</w:t>
      </w:r>
      <w:r w:rsidRPr="00891BC0">
        <w:rPr>
          <w:rFonts w:ascii="Times New Roman" w:hAnsi="Times New Roman" w:cs="Times New Roman"/>
          <w:sz w:val="24"/>
          <w:szCs w:val="24"/>
          <w:lang w:eastAsia="et-EE" w:bidi="et-EE"/>
        </w:rPr>
        <w:t xml:space="preserve"> on:</w:t>
      </w:r>
    </w:p>
    <w:p w14:paraId="10BA4198" w14:textId="25E7ECD3" w:rsidR="003360FE" w:rsidRPr="00891BC0" w:rsidRDefault="003D1992" w:rsidP="00891BC0">
      <w:pPr>
        <w:pStyle w:val="Loendilik"/>
        <w:numPr>
          <w:ilvl w:val="2"/>
          <w:numId w:val="35"/>
        </w:numPr>
        <w:autoSpaceDE w:val="0"/>
        <w:autoSpaceDN w:val="0"/>
        <w:spacing w:after="0" w:line="240" w:lineRule="auto"/>
        <w:jc w:val="both"/>
        <w:rPr>
          <w:rFonts w:ascii="Times New Roman" w:hAnsi="Times New Roman" w:cs="Times New Roman"/>
          <w:sz w:val="24"/>
          <w:szCs w:val="24"/>
        </w:rPr>
      </w:pPr>
      <w:r w:rsidRPr="00891BC0">
        <w:rPr>
          <w:rFonts w:ascii="Times New Roman" w:hAnsi="Times New Roman" w:cs="Times New Roman"/>
          <w:sz w:val="24"/>
          <w:szCs w:val="24"/>
          <w:lang w:eastAsia="et-EE" w:bidi="et-EE"/>
        </w:rPr>
        <w:t>Kindlustus</w:t>
      </w:r>
      <w:r w:rsidR="00A604D1" w:rsidRPr="00891BC0">
        <w:rPr>
          <w:rFonts w:ascii="Times New Roman" w:hAnsi="Times New Roman" w:cs="Times New Roman"/>
          <w:sz w:val="24"/>
          <w:szCs w:val="24"/>
          <w:lang w:eastAsia="et-EE" w:bidi="et-EE"/>
        </w:rPr>
        <w:t xml:space="preserve">võtja </w:t>
      </w:r>
      <w:r w:rsidR="008547C8" w:rsidRPr="00891BC0">
        <w:rPr>
          <w:rFonts w:ascii="Times New Roman" w:hAnsi="Times New Roman" w:cs="Times New Roman"/>
          <w:sz w:val="24"/>
          <w:szCs w:val="24"/>
          <w:lang w:eastAsia="et-EE" w:bidi="et-EE"/>
        </w:rPr>
        <w:t>kontaktisik</w:t>
      </w:r>
      <w:r w:rsidR="00A604D1" w:rsidRPr="00891BC0">
        <w:rPr>
          <w:rFonts w:ascii="Times New Roman" w:hAnsi="Times New Roman" w:cs="Times New Roman"/>
          <w:sz w:val="24"/>
          <w:szCs w:val="24"/>
          <w:lang w:eastAsia="et-EE" w:bidi="et-EE"/>
        </w:rPr>
        <w:t xml:space="preserve"> lepingulistes ja tehnilistes küsimustes, sh volitatud vastu võtma sõidukeid ja allkirjastama sõiduki üleandmis-vastuvõtmise akte on ___ nimi ___, telefon ___, e-post ___.</w:t>
      </w:r>
    </w:p>
    <w:p w14:paraId="54732B06" w14:textId="4A636D09" w:rsidR="003360FE" w:rsidRPr="00891BC0" w:rsidRDefault="003D1992" w:rsidP="00891BC0">
      <w:pPr>
        <w:pStyle w:val="Loendilik"/>
        <w:numPr>
          <w:ilvl w:val="2"/>
          <w:numId w:val="35"/>
        </w:numPr>
        <w:autoSpaceDE w:val="0"/>
        <w:autoSpaceDN w:val="0"/>
        <w:spacing w:after="0" w:line="240" w:lineRule="auto"/>
        <w:jc w:val="both"/>
        <w:rPr>
          <w:rFonts w:ascii="Times New Roman" w:hAnsi="Times New Roman" w:cs="Times New Roman"/>
          <w:sz w:val="24"/>
          <w:szCs w:val="24"/>
        </w:rPr>
      </w:pPr>
      <w:r w:rsidRPr="00891BC0">
        <w:rPr>
          <w:rFonts w:ascii="Times New Roman" w:hAnsi="Times New Roman" w:cs="Times New Roman"/>
          <w:sz w:val="24"/>
          <w:szCs w:val="24"/>
          <w:lang w:eastAsia="et-EE" w:bidi="et-EE"/>
        </w:rPr>
        <w:t>Kindlustus</w:t>
      </w:r>
      <w:r w:rsidR="00A604D1" w:rsidRPr="00891BC0">
        <w:rPr>
          <w:rFonts w:ascii="Times New Roman" w:hAnsi="Times New Roman" w:cs="Times New Roman"/>
          <w:sz w:val="24"/>
          <w:szCs w:val="24"/>
          <w:lang w:eastAsia="et-EE" w:bidi="et-EE"/>
        </w:rPr>
        <w:t xml:space="preserve">andja </w:t>
      </w:r>
      <w:r w:rsidR="008547C8" w:rsidRPr="00891BC0">
        <w:rPr>
          <w:rFonts w:ascii="Times New Roman" w:hAnsi="Times New Roman" w:cs="Times New Roman"/>
          <w:sz w:val="24"/>
          <w:szCs w:val="24"/>
          <w:lang w:eastAsia="et-EE" w:bidi="et-EE"/>
        </w:rPr>
        <w:t>kontaktisik</w:t>
      </w:r>
      <w:r w:rsidR="00A604D1" w:rsidRPr="00891BC0">
        <w:rPr>
          <w:rFonts w:ascii="Times New Roman" w:hAnsi="Times New Roman" w:cs="Times New Roman"/>
          <w:sz w:val="24"/>
          <w:szCs w:val="24"/>
          <w:lang w:bidi="en-US"/>
        </w:rPr>
        <w:t xml:space="preserve"> on ___ nimi ___, telefon ___, e-post ___.</w:t>
      </w:r>
    </w:p>
    <w:p w14:paraId="472434F9" w14:textId="77777777" w:rsidR="00E15914" w:rsidRPr="00891BC0" w:rsidRDefault="00E15914" w:rsidP="00891BC0">
      <w:pPr>
        <w:pStyle w:val="Kehatekst"/>
        <w:shd w:val="clear" w:color="auto" w:fill="auto"/>
        <w:tabs>
          <w:tab w:val="left" w:pos="806"/>
        </w:tabs>
        <w:rPr>
          <w:rFonts w:ascii="Times New Roman" w:hAnsi="Times New Roman" w:cs="Times New Roman"/>
          <w:sz w:val="24"/>
          <w:szCs w:val="24"/>
        </w:rPr>
      </w:pPr>
    </w:p>
    <w:p w14:paraId="614677F8" w14:textId="3818EDEF" w:rsidR="003360FE" w:rsidRPr="00891BC0" w:rsidRDefault="009279CA" w:rsidP="00891BC0">
      <w:pPr>
        <w:pStyle w:val="Kehatekst"/>
        <w:numPr>
          <w:ilvl w:val="0"/>
          <w:numId w:val="35"/>
        </w:numPr>
        <w:shd w:val="clear" w:color="auto" w:fill="auto"/>
        <w:tabs>
          <w:tab w:val="left" w:pos="650"/>
        </w:tabs>
        <w:rPr>
          <w:rFonts w:ascii="Times New Roman" w:hAnsi="Times New Roman" w:cs="Times New Roman"/>
          <w:sz w:val="24"/>
          <w:szCs w:val="24"/>
        </w:rPr>
      </w:pPr>
      <w:bookmarkStart w:id="10" w:name="bookmark11"/>
      <w:r w:rsidRPr="00891BC0">
        <w:rPr>
          <w:rFonts w:ascii="Times New Roman" w:hAnsi="Times New Roman" w:cs="Times New Roman"/>
          <w:sz w:val="24"/>
          <w:szCs w:val="24"/>
          <w:lang w:eastAsia="en-US" w:bidi="en-US"/>
        </w:rPr>
        <w:t xml:space="preserve"> </w:t>
      </w:r>
      <w:r w:rsidR="000B5BCB" w:rsidRPr="00891BC0">
        <w:rPr>
          <w:rFonts w:ascii="Times New Roman" w:hAnsi="Times New Roman" w:cs="Times New Roman"/>
          <w:sz w:val="24"/>
          <w:szCs w:val="24"/>
          <w:lang w:eastAsia="en-US" w:bidi="en-US"/>
        </w:rPr>
        <w:t>L</w:t>
      </w:r>
      <w:r w:rsidR="00A604D1" w:rsidRPr="00891BC0">
        <w:rPr>
          <w:rFonts w:ascii="Times New Roman" w:hAnsi="Times New Roman" w:cs="Times New Roman"/>
          <w:b/>
          <w:bCs/>
          <w:sz w:val="24"/>
          <w:szCs w:val="24"/>
        </w:rPr>
        <w:t>epingu</w:t>
      </w:r>
      <w:r w:rsidR="00A604D1" w:rsidRPr="00891BC0">
        <w:rPr>
          <w:rFonts w:ascii="Times New Roman" w:hAnsi="Times New Roman" w:cs="Times New Roman"/>
          <w:sz w:val="24"/>
          <w:szCs w:val="24"/>
          <w:lang w:eastAsia="en-US" w:bidi="en-US"/>
        </w:rPr>
        <w:t xml:space="preserve"> </w:t>
      </w:r>
      <w:r w:rsidR="00A604D1" w:rsidRPr="00891BC0">
        <w:rPr>
          <w:rFonts w:ascii="Times New Roman" w:hAnsi="Times New Roman" w:cs="Times New Roman"/>
          <w:b/>
          <w:bCs/>
          <w:sz w:val="24"/>
          <w:szCs w:val="24"/>
          <w:lang w:eastAsia="en-US" w:bidi="en-US"/>
        </w:rPr>
        <w:t>kehtivus ja muutmine</w:t>
      </w:r>
      <w:bookmarkEnd w:id="10"/>
    </w:p>
    <w:p w14:paraId="4AA6F3FF" w14:textId="0D2473A1" w:rsidR="00E15914" w:rsidRPr="00891BC0" w:rsidRDefault="00A604D1" w:rsidP="00AC742D">
      <w:pPr>
        <w:pStyle w:val="Loendilik"/>
        <w:numPr>
          <w:ilvl w:val="1"/>
          <w:numId w:val="35"/>
        </w:numPr>
        <w:spacing w:after="0" w:line="240" w:lineRule="auto"/>
        <w:contextualSpacing w:val="0"/>
        <w:jc w:val="both"/>
        <w:rPr>
          <w:rFonts w:ascii="Times New Roman" w:hAnsi="Times New Roman" w:cs="Times New Roman"/>
          <w:color w:val="000000" w:themeColor="text1"/>
          <w:sz w:val="24"/>
          <w:szCs w:val="24"/>
          <w:lang w:eastAsia="et-EE" w:bidi="et-EE"/>
        </w:rPr>
      </w:pPr>
      <w:r w:rsidRPr="00AC742D">
        <w:rPr>
          <w:rFonts w:ascii="Times New Roman" w:hAnsi="Times New Roman" w:cs="Times New Roman"/>
          <w:sz w:val="24"/>
          <w:szCs w:val="24"/>
          <w:lang w:eastAsia="et-EE" w:bidi="et-EE"/>
        </w:rPr>
        <w:t>Leping</w:t>
      </w:r>
      <w:r w:rsidRPr="00891BC0">
        <w:rPr>
          <w:rFonts w:ascii="Times New Roman" w:hAnsi="Times New Roman" w:cs="Times New Roman"/>
          <w:color w:val="000000" w:themeColor="text1"/>
          <w:sz w:val="24"/>
          <w:szCs w:val="24"/>
          <w:lang w:bidi="en-US"/>
        </w:rPr>
        <w:t xml:space="preserve"> </w:t>
      </w:r>
      <w:r w:rsidRPr="00891BC0">
        <w:rPr>
          <w:rFonts w:ascii="Times New Roman" w:hAnsi="Times New Roman" w:cs="Times New Roman"/>
          <w:color w:val="000000" w:themeColor="text1"/>
          <w:sz w:val="24"/>
          <w:szCs w:val="24"/>
          <w:lang w:eastAsia="et-EE" w:bidi="et-EE"/>
        </w:rPr>
        <w:t xml:space="preserve">jõustub allkirjastamisest </w:t>
      </w:r>
      <w:r w:rsidR="002C512C" w:rsidRPr="00891BC0">
        <w:rPr>
          <w:rFonts w:ascii="Times New Roman" w:hAnsi="Times New Roman" w:cs="Times New Roman"/>
          <w:color w:val="000000" w:themeColor="text1"/>
          <w:sz w:val="24"/>
          <w:szCs w:val="24"/>
          <w:lang w:eastAsia="et-EE" w:bidi="et-EE"/>
        </w:rPr>
        <w:t xml:space="preserve">ning kehtib </w:t>
      </w:r>
      <w:r w:rsidR="00090AE2" w:rsidRPr="00891BC0">
        <w:rPr>
          <w:rFonts w:ascii="Times New Roman" w:hAnsi="Times New Roman" w:cs="Times New Roman"/>
          <w:color w:val="000000" w:themeColor="text1"/>
          <w:sz w:val="24"/>
          <w:szCs w:val="24"/>
          <w:lang w:eastAsia="et-EE" w:bidi="et-EE"/>
        </w:rPr>
        <w:t xml:space="preserve">kuni </w:t>
      </w:r>
      <w:r w:rsidR="005B760E" w:rsidRPr="00891BC0">
        <w:rPr>
          <w:rFonts w:ascii="Times New Roman" w:hAnsi="Times New Roman" w:cs="Times New Roman"/>
          <w:color w:val="000000" w:themeColor="text1"/>
          <w:sz w:val="24"/>
          <w:szCs w:val="24"/>
        </w:rPr>
        <w:t>lepingujärgse</w:t>
      </w:r>
      <w:r w:rsidR="00AD222C">
        <w:rPr>
          <w:rFonts w:ascii="Times New Roman" w:hAnsi="Times New Roman" w:cs="Times New Roman"/>
          <w:color w:val="000000" w:themeColor="text1"/>
          <w:sz w:val="24"/>
          <w:szCs w:val="24"/>
        </w:rPr>
        <w:t>te</w:t>
      </w:r>
      <w:r w:rsidR="005B760E" w:rsidRPr="00891BC0">
        <w:rPr>
          <w:rFonts w:ascii="Times New Roman" w:hAnsi="Times New Roman" w:cs="Times New Roman"/>
          <w:color w:val="000000" w:themeColor="text1"/>
          <w:sz w:val="24"/>
          <w:szCs w:val="24"/>
        </w:rPr>
        <w:t xml:space="preserve"> kohustus</w:t>
      </w:r>
      <w:r w:rsidR="00AD222C">
        <w:rPr>
          <w:rFonts w:ascii="Times New Roman" w:hAnsi="Times New Roman" w:cs="Times New Roman"/>
          <w:color w:val="000000" w:themeColor="text1"/>
          <w:sz w:val="24"/>
          <w:szCs w:val="24"/>
        </w:rPr>
        <w:t>t</w:t>
      </w:r>
      <w:r w:rsidR="005B760E" w:rsidRPr="00891BC0">
        <w:rPr>
          <w:rFonts w:ascii="Times New Roman" w:hAnsi="Times New Roman" w:cs="Times New Roman"/>
          <w:color w:val="000000" w:themeColor="text1"/>
          <w:sz w:val="24"/>
          <w:szCs w:val="24"/>
        </w:rPr>
        <w:t>e täit</w:t>
      </w:r>
      <w:r w:rsidR="00AD222C">
        <w:rPr>
          <w:rFonts w:ascii="Times New Roman" w:hAnsi="Times New Roman" w:cs="Times New Roman"/>
          <w:color w:val="000000" w:themeColor="text1"/>
          <w:sz w:val="24"/>
          <w:szCs w:val="24"/>
        </w:rPr>
        <w:t>miseni</w:t>
      </w:r>
      <w:r w:rsidRPr="00891BC0">
        <w:rPr>
          <w:rFonts w:ascii="Times New Roman" w:hAnsi="Times New Roman" w:cs="Times New Roman"/>
          <w:color w:val="000000" w:themeColor="text1"/>
          <w:sz w:val="24"/>
          <w:szCs w:val="24"/>
          <w:lang w:eastAsia="et-EE" w:bidi="et-EE"/>
        </w:rPr>
        <w:t xml:space="preserve">. </w:t>
      </w:r>
      <w:r w:rsidR="00E15914" w:rsidRPr="00891BC0">
        <w:rPr>
          <w:rFonts w:ascii="Times New Roman" w:hAnsi="Times New Roman" w:cs="Times New Roman"/>
          <w:color w:val="000000" w:themeColor="text1"/>
          <w:sz w:val="24"/>
          <w:szCs w:val="24"/>
          <w:lang w:eastAsia="et-EE" w:bidi="et-EE"/>
        </w:rPr>
        <w:t>Lepingu lõppemine ei mõjuta selliste kohustuste täitmist, mis oma olemuse tõttu kehtivad ka pärast lepingu lõppemist.</w:t>
      </w:r>
    </w:p>
    <w:p w14:paraId="5AB9ED1C" w14:textId="608D7A9B" w:rsidR="00181DF7" w:rsidRPr="00891BC0" w:rsidRDefault="00181DF7" w:rsidP="00AC742D">
      <w:pPr>
        <w:pStyle w:val="Loendilik"/>
        <w:numPr>
          <w:ilvl w:val="1"/>
          <w:numId w:val="35"/>
        </w:numPr>
        <w:spacing w:after="0" w:line="240" w:lineRule="auto"/>
        <w:contextualSpacing w:val="0"/>
        <w:jc w:val="both"/>
        <w:rPr>
          <w:rFonts w:ascii="Times New Roman" w:hAnsi="Times New Roman" w:cs="Times New Roman"/>
          <w:sz w:val="24"/>
          <w:szCs w:val="24"/>
          <w:lang w:eastAsia="et-EE" w:bidi="et-EE"/>
        </w:rPr>
      </w:pPr>
      <w:r w:rsidRPr="00891BC0">
        <w:rPr>
          <w:rFonts w:ascii="Times New Roman" w:hAnsi="Times New Roman" w:cs="Times New Roman"/>
          <w:sz w:val="24"/>
          <w:szCs w:val="24"/>
          <w:lang w:eastAsia="et-EE" w:bidi="et-EE"/>
        </w:rPr>
        <w:t>Kui lepingu lõppemise ajaks ei ole uue riigihanke tulemusel lepingut sõlmitud, on kindlustusvõtjal kindlustusandja nõusolekul õigus pikendada lepingut kuni 3 kuud.</w:t>
      </w:r>
    </w:p>
    <w:p w14:paraId="198E9665" w14:textId="5D9B25B4" w:rsidR="003360FE" w:rsidRPr="00891BC0" w:rsidRDefault="00A604D1" w:rsidP="00AC742D">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lang w:eastAsia="et-EE" w:bidi="et-EE"/>
        </w:rPr>
        <w:t xml:space="preserve">Kumbki pool ei tohi lepingust tulenevaid õigusi ega kohustusi üle anda ega muul viisil loovutada kolmandale isikule ilma teise poole eelneva kirjaliku </w:t>
      </w:r>
      <w:r w:rsidRPr="00891BC0">
        <w:rPr>
          <w:rFonts w:ascii="Times New Roman" w:hAnsi="Times New Roman" w:cs="Times New Roman"/>
          <w:sz w:val="24"/>
          <w:szCs w:val="24"/>
        </w:rPr>
        <w:t>nõusolekuta.</w:t>
      </w:r>
    </w:p>
    <w:p w14:paraId="0E2C5239" w14:textId="3A51E726" w:rsidR="003360FE" w:rsidRDefault="00A604D1" w:rsidP="00AC742D">
      <w:pPr>
        <w:pStyle w:val="Loendilik"/>
        <w:numPr>
          <w:ilvl w:val="1"/>
          <w:numId w:val="35"/>
        </w:numPr>
        <w:spacing w:after="0" w:line="240" w:lineRule="auto"/>
        <w:contextualSpacing w:val="0"/>
        <w:jc w:val="both"/>
        <w:rPr>
          <w:rFonts w:ascii="Times New Roman" w:hAnsi="Times New Roman" w:cs="Times New Roman"/>
          <w:sz w:val="24"/>
          <w:szCs w:val="24"/>
        </w:rPr>
      </w:pPr>
      <w:r w:rsidRPr="00891BC0">
        <w:rPr>
          <w:rFonts w:ascii="Times New Roman" w:hAnsi="Times New Roman" w:cs="Times New Roman"/>
          <w:sz w:val="24"/>
          <w:szCs w:val="24"/>
          <w:lang w:eastAsia="et-EE" w:bidi="et-EE"/>
        </w:rPr>
        <w:t xml:space="preserve">Pooled </w:t>
      </w:r>
      <w:r w:rsidRPr="00891BC0">
        <w:rPr>
          <w:rFonts w:ascii="Times New Roman" w:hAnsi="Times New Roman" w:cs="Times New Roman"/>
          <w:sz w:val="24"/>
          <w:szCs w:val="24"/>
        </w:rPr>
        <w:t xml:space="preserve">võivad </w:t>
      </w:r>
      <w:r w:rsidRPr="00891BC0">
        <w:rPr>
          <w:rFonts w:ascii="Times New Roman" w:hAnsi="Times New Roman" w:cs="Times New Roman"/>
          <w:sz w:val="24"/>
          <w:szCs w:val="24"/>
          <w:lang w:eastAsia="et-EE" w:bidi="et-EE"/>
        </w:rPr>
        <w:t>lepingut</w:t>
      </w:r>
      <w:r w:rsidRPr="00891BC0">
        <w:rPr>
          <w:rFonts w:ascii="Times New Roman" w:hAnsi="Times New Roman" w:cs="Times New Roman"/>
          <w:sz w:val="24"/>
          <w:szCs w:val="24"/>
          <w:lang w:bidi="en-US"/>
        </w:rPr>
        <w:t xml:space="preserve"> muuta RHS § 123 lg 1 </w:t>
      </w:r>
      <w:r w:rsidRPr="00891BC0">
        <w:rPr>
          <w:rFonts w:ascii="Times New Roman" w:hAnsi="Times New Roman" w:cs="Times New Roman"/>
          <w:sz w:val="24"/>
          <w:szCs w:val="24"/>
        </w:rPr>
        <w:t xml:space="preserve">sätestatud </w:t>
      </w:r>
      <w:r w:rsidRPr="00891BC0">
        <w:rPr>
          <w:rFonts w:ascii="Times New Roman" w:hAnsi="Times New Roman" w:cs="Times New Roman"/>
          <w:sz w:val="24"/>
          <w:szCs w:val="24"/>
          <w:lang w:bidi="en-US"/>
        </w:rPr>
        <w:t>tingimustel.</w:t>
      </w:r>
    </w:p>
    <w:p w14:paraId="186509F9" w14:textId="77777777" w:rsidR="00AB5919" w:rsidRPr="00891BC0" w:rsidRDefault="00AB5919" w:rsidP="00AB5919">
      <w:pPr>
        <w:pStyle w:val="Loendilik"/>
        <w:spacing w:after="0" w:line="240" w:lineRule="auto"/>
        <w:contextualSpacing w:val="0"/>
        <w:jc w:val="both"/>
        <w:rPr>
          <w:rFonts w:ascii="Times New Roman" w:hAnsi="Times New Roman" w:cs="Times New Roman"/>
          <w:sz w:val="24"/>
          <w:szCs w:val="24"/>
        </w:rPr>
      </w:pPr>
    </w:p>
    <w:p w14:paraId="5F5B9F07" w14:textId="77777777" w:rsidR="00E15914" w:rsidRPr="00891BC0" w:rsidRDefault="00E15914" w:rsidP="00891BC0">
      <w:pPr>
        <w:pStyle w:val="Kehatekst"/>
        <w:shd w:val="clear" w:color="auto" w:fill="auto"/>
        <w:tabs>
          <w:tab w:val="left" w:pos="651"/>
        </w:tabs>
        <w:rPr>
          <w:rFonts w:ascii="Times New Roman" w:hAnsi="Times New Roman" w:cs="Times New Roman"/>
          <w:sz w:val="24"/>
          <w:szCs w:val="24"/>
        </w:rPr>
      </w:pPr>
    </w:p>
    <w:p w14:paraId="555B0AA8" w14:textId="665900BA" w:rsidR="003360FE" w:rsidRPr="00891BC0" w:rsidRDefault="0014648C" w:rsidP="00891BC0">
      <w:pPr>
        <w:pStyle w:val="Kehatekst"/>
        <w:numPr>
          <w:ilvl w:val="0"/>
          <w:numId w:val="35"/>
        </w:numPr>
        <w:shd w:val="clear" w:color="auto" w:fill="auto"/>
        <w:tabs>
          <w:tab w:val="left" w:pos="650"/>
        </w:tabs>
        <w:rPr>
          <w:rFonts w:ascii="Times New Roman" w:hAnsi="Times New Roman" w:cs="Times New Roman"/>
          <w:sz w:val="24"/>
          <w:szCs w:val="24"/>
        </w:rPr>
      </w:pPr>
      <w:bookmarkStart w:id="11" w:name="bookmark12"/>
      <w:r w:rsidRPr="00891BC0">
        <w:rPr>
          <w:rFonts w:ascii="Times New Roman" w:hAnsi="Times New Roman" w:cs="Times New Roman"/>
          <w:sz w:val="24"/>
          <w:szCs w:val="24"/>
        </w:rPr>
        <w:lastRenderedPageBreak/>
        <w:t xml:space="preserve"> </w:t>
      </w:r>
      <w:r w:rsidR="00A604D1" w:rsidRPr="00891BC0">
        <w:rPr>
          <w:rFonts w:ascii="Times New Roman" w:hAnsi="Times New Roman" w:cs="Times New Roman"/>
          <w:b/>
          <w:bCs/>
          <w:sz w:val="24"/>
          <w:szCs w:val="24"/>
        </w:rPr>
        <w:t>Lõppsätted</w:t>
      </w:r>
      <w:bookmarkEnd w:id="11"/>
    </w:p>
    <w:p w14:paraId="20B4A07B" w14:textId="4AF0E124" w:rsidR="003360FE" w:rsidRPr="00891BC0" w:rsidRDefault="00A604D1" w:rsidP="00A1603D">
      <w:pPr>
        <w:pStyle w:val="Loendilik"/>
        <w:numPr>
          <w:ilvl w:val="1"/>
          <w:numId w:val="35"/>
        </w:numPr>
        <w:spacing w:after="0" w:line="240" w:lineRule="auto"/>
        <w:contextualSpacing w:val="0"/>
        <w:jc w:val="both"/>
        <w:rPr>
          <w:rFonts w:ascii="Times New Roman" w:hAnsi="Times New Roman" w:cs="Times New Roman"/>
          <w:sz w:val="24"/>
          <w:szCs w:val="24"/>
          <w:lang w:eastAsia="et-EE" w:bidi="et-EE"/>
        </w:rPr>
      </w:pPr>
      <w:r w:rsidRPr="00891BC0">
        <w:rPr>
          <w:rFonts w:ascii="Times New Roman" w:hAnsi="Times New Roman" w:cs="Times New Roman"/>
          <w:sz w:val="24"/>
          <w:szCs w:val="24"/>
          <w:lang w:bidi="en-US"/>
        </w:rPr>
        <w:t xml:space="preserve">Pooled </w:t>
      </w:r>
      <w:r w:rsidRPr="00891BC0">
        <w:rPr>
          <w:rFonts w:ascii="Times New Roman" w:hAnsi="Times New Roman" w:cs="Times New Roman"/>
          <w:sz w:val="24"/>
          <w:szCs w:val="24"/>
          <w:lang w:eastAsia="et-EE" w:bidi="et-EE"/>
        </w:rPr>
        <w:t>juhinduvad lepingu täitmisel Eesti Vabariigis kehtivatest õigusaktidest, eelkõige kohaldatakse lepingus reguleerimata küsimustes võlaõigusseaduses vastava lepinguliigi kohta sätestatut.</w:t>
      </w:r>
    </w:p>
    <w:p w14:paraId="4C7D532B" w14:textId="1D5DF757" w:rsidR="003360FE" w:rsidRPr="00891BC0" w:rsidRDefault="00AD222C" w:rsidP="00A1603D">
      <w:pPr>
        <w:pStyle w:val="Loendilik"/>
        <w:numPr>
          <w:ilvl w:val="1"/>
          <w:numId w:val="35"/>
        </w:numPr>
        <w:spacing w:after="0" w:line="240" w:lineRule="auto"/>
        <w:contextualSpacing w:val="0"/>
        <w:jc w:val="both"/>
        <w:rPr>
          <w:rFonts w:ascii="Times New Roman" w:hAnsi="Times New Roman" w:cs="Times New Roman"/>
          <w:sz w:val="24"/>
          <w:szCs w:val="24"/>
          <w:lang w:eastAsia="et-EE" w:bidi="et-EE"/>
        </w:rPr>
      </w:pPr>
      <w:r>
        <w:rPr>
          <w:rFonts w:ascii="Times New Roman" w:hAnsi="Times New Roman" w:cs="Times New Roman"/>
          <w:sz w:val="24"/>
          <w:szCs w:val="24"/>
          <w:lang w:eastAsia="et-EE" w:bidi="et-EE"/>
        </w:rPr>
        <w:t>K</w:t>
      </w:r>
      <w:r w:rsidR="00A604D1" w:rsidRPr="00891BC0">
        <w:rPr>
          <w:rFonts w:ascii="Times New Roman" w:hAnsi="Times New Roman" w:cs="Times New Roman"/>
          <w:sz w:val="24"/>
          <w:szCs w:val="24"/>
          <w:lang w:eastAsia="et-EE" w:bidi="et-EE"/>
        </w:rPr>
        <w:t>ui lepingu mõni säte osutub vastuolus olevaks Eestis kehtivate õigusaktidega, ei mõjuta see ülejäänud sätete kehtivust.</w:t>
      </w:r>
    </w:p>
    <w:p w14:paraId="6682D1A3" w14:textId="23FDBDCB" w:rsidR="00C450D1" w:rsidRPr="00891BC0" w:rsidRDefault="00C450D1" w:rsidP="00A1603D">
      <w:pPr>
        <w:pStyle w:val="Loendilik"/>
        <w:numPr>
          <w:ilvl w:val="1"/>
          <w:numId w:val="35"/>
        </w:numPr>
        <w:spacing w:after="0" w:line="240" w:lineRule="auto"/>
        <w:contextualSpacing w:val="0"/>
        <w:jc w:val="both"/>
        <w:rPr>
          <w:rFonts w:ascii="Times New Roman" w:hAnsi="Times New Roman" w:cs="Times New Roman"/>
          <w:iCs/>
          <w:sz w:val="24"/>
          <w:szCs w:val="24"/>
        </w:rPr>
      </w:pPr>
      <w:r w:rsidRPr="00891BC0">
        <w:rPr>
          <w:rFonts w:ascii="Times New Roman" w:hAnsi="Times New Roman" w:cs="Times New Roman"/>
          <w:iCs/>
          <w:sz w:val="24"/>
          <w:szCs w:val="24"/>
        </w:rPr>
        <w:t>Lepi</w:t>
      </w:r>
      <w:r w:rsidR="00FD40EA" w:rsidRPr="00891BC0">
        <w:rPr>
          <w:rFonts w:ascii="Times New Roman" w:hAnsi="Times New Roman" w:cs="Times New Roman"/>
          <w:iCs/>
          <w:sz w:val="24"/>
          <w:szCs w:val="24"/>
        </w:rPr>
        <w:t>n</w:t>
      </w:r>
      <w:r w:rsidRPr="00891BC0">
        <w:rPr>
          <w:rFonts w:ascii="Times New Roman" w:hAnsi="Times New Roman" w:cs="Times New Roman"/>
          <w:iCs/>
          <w:sz w:val="24"/>
          <w:szCs w:val="24"/>
        </w:rPr>
        <w:t>gu täitmise keel on eesti keel.</w:t>
      </w:r>
    </w:p>
    <w:p w14:paraId="583AE57D" w14:textId="73ADCC72" w:rsidR="00C450D1" w:rsidRPr="00891BC0" w:rsidRDefault="00C450D1" w:rsidP="00A1603D">
      <w:pPr>
        <w:pStyle w:val="Loendilik"/>
        <w:numPr>
          <w:ilvl w:val="1"/>
          <w:numId w:val="35"/>
        </w:numPr>
        <w:spacing w:after="0" w:line="240" w:lineRule="auto"/>
        <w:contextualSpacing w:val="0"/>
        <w:jc w:val="both"/>
        <w:rPr>
          <w:rFonts w:ascii="Times New Roman" w:hAnsi="Times New Roman" w:cs="Times New Roman"/>
          <w:iCs/>
          <w:sz w:val="24"/>
          <w:szCs w:val="24"/>
        </w:rPr>
      </w:pPr>
      <w:r w:rsidRPr="00891BC0">
        <w:rPr>
          <w:rFonts w:ascii="Times New Roman" w:hAnsi="Times New Roman" w:cs="Times New Roman"/>
          <w:iCs/>
          <w:sz w:val="24"/>
          <w:szCs w:val="24"/>
        </w:rPr>
        <w:t xml:space="preserve">Müüja on teadlik, et leping on avaliku teabe seaduses sätestatud ulatuses avalik. </w:t>
      </w:r>
    </w:p>
    <w:p w14:paraId="7EEC7335" w14:textId="32276060" w:rsidR="003360FE" w:rsidRPr="00891BC0" w:rsidRDefault="00A604D1" w:rsidP="00171EE8">
      <w:pPr>
        <w:pStyle w:val="Loendilik"/>
        <w:numPr>
          <w:ilvl w:val="1"/>
          <w:numId w:val="35"/>
        </w:numPr>
        <w:spacing w:after="0" w:line="240" w:lineRule="auto"/>
        <w:contextualSpacing w:val="0"/>
        <w:jc w:val="both"/>
        <w:rPr>
          <w:rFonts w:ascii="Times New Roman" w:hAnsi="Times New Roman" w:cs="Times New Roman"/>
          <w:sz w:val="24"/>
          <w:szCs w:val="24"/>
          <w:lang w:eastAsia="et-EE" w:bidi="et-EE"/>
        </w:rPr>
      </w:pPr>
      <w:r w:rsidRPr="00171EE8">
        <w:rPr>
          <w:rFonts w:ascii="Times New Roman" w:hAnsi="Times New Roman" w:cs="Times New Roman"/>
          <w:iCs/>
          <w:sz w:val="24"/>
          <w:szCs w:val="24"/>
        </w:rPr>
        <w:t>Lepinguga</w:t>
      </w:r>
      <w:r w:rsidRPr="00891BC0">
        <w:rPr>
          <w:rFonts w:ascii="Times New Roman" w:hAnsi="Times New Roman" w:cs="Times New Roman"/>
          <w:sz w:val="24"/>
          <w:szCs w:val="24"/>
          <w:lang w:eastAsia="et-EE" w:bidi="et-EE"/>
        </w:rPr>
        <w:t xml:space="preserve"> seotud vaidlused, mida pooled ei ole suutnud läbirääkimiste teel lahendada, antakse lahendamiseks Harju Maakohtule.</w:t>
      </w:r>
    </w:p>
    <w:p w14:paraId="500CA93F" w14:textId="14829C3F" w:rsidR="003360FE" w:rsidRPr="00891BC0" w:rsidRDefault="00A604D1" w:rsidP="00171EE8">
      <w:pPr>
        <w:pStyle w:val="Loendilik"/>
        <w:numPr>
          <w:ilvl w:val="1"/>
          <w:numId w:val="35"/>
        </w:numPr>
        <w:spacing w:after="0" w:line="240" w:lineRule="auto"/>
        <w:contextualSpacing w:val="0"/>
        <w:jc w:val="both"/>
        <w:rPr>
          <w:rFonts w:ascii="Times New Roman" w:hAnsi="Times New Roman" w:cs="Times New Roman"/>
          <w:sz w:val="24"/>
          <w:szCs w:val="24"/>
        </w:rPr>
      </w:pPr>
      <w:r w:rsidRPr="00A1603D">
        <w:rPr>
          <w:rFonts w:ascii="Times New Roman" w:hAnsi="Times New Roman" w:cs="Times New Roman"/>
          <w:iCs/>
          <w:sz w:val="24"/>
          <w:szCs w:val="24"/>
        </w:rPr>
        <w:t>Leping</w:t>
      </w:r>
      <w:r w:rsidRPr="00891BC0">
        <w:rPr>
          <w:rFonts w:ascii="Times New Roman" w:hAnsi="Times New Roman" w:cs="Times New Roman"/>
          <w:sz w:val="24"/>
          <w:szCs w:val="24"/>
          <w:lang w:eastAsia="et-EE" w:bidi="et-EE"/>
        </w:rPr>
        <w:t xml:space="preserve"> on allkirjastatud digitaalselt.</w:t>
      </w:r>
    </w:p>
    <w:p w14:paraId="62864B2D" w14:textId="605157E2" w:rsidR="00E15914" w:rsidRPr="00891BC0" w:rsidRDefault="00E15914" w:rsidP="00891BC0">
      <w:pPr>
        <w:pStyle w:val="Kehatekst"/>
        <w:shd w:val="clear" w:color="auto" w:fill="auto"/>
        <w:tabs>
          <w:tab w:val="left" w:pos="661"/>
        </w:tabs>
        <w:rPr>
          <w:rFonts w:ascii="Times New Roman" w:hAnsi="Times New Roman" w:cs="Times New Roman"/>
          <w:sz w:val="24"/>
          <w:szCs w:val="24"/>
          <w:lang w:eastAsia="en-US" w:bidi="en-US"/>
        </w:rPr>
      </w:pPr>
    </w:p>
    <w:p w14:paraId="2BA56DFE" w14:textId="77777777" w:rsidR="00E15914" w:rsidRPr="00891BC0" w:rsidRDefault="00E15914" w:rsidP="00891BC0">
      <w:pPr>
        <w:pStyle w:val="Kehatekst"/>
        <w:shd w:val="clear" w:color="auto" w:fill="auto"/>
        <w:tabs>
          <w:tab w:val="left" w:pos="661"/>
        </w:tabs>
        <w:rPr>
          <w:rFonts w:ascii="Times New Roman" w:hAnsi="Times New Roman" w:cs="Times New Roman"/>
          <w:sz w:val="24"/>
          <w:szCs w:val="24"/>
        </w:rPr>
      </w:pPr>
    </w:p>
    <w:p w14:paraId="10C5AC6F" w14:textId="3230E5F8" w:rsidR="003360FE" w:rsidRPr="00EA6155" w:rsidRDefault="00F54B59" w:rsidP="00891BC0">
      <w:pPr>
        <w:pStyle w:val="Heading10"/>
        <w:keepNext/>
        <w:keepLines/>
        <w:shd w:val="clear" w:color="auto" w:fill="auto"/>
        <w:spacing w:line="240" w:lineRule="auto"/>
        <w:rPr>
          <w:rFonts w:ascii="Times New Roman" w:hAnsi="Times New Roman" w:cs="Times New Roman"/>
          <w:sz w:val="24"/>
          <w:szCs w:val="24"/>
          <w:lang w:eastAsia="en-US" w:bidi="en-US"/>
        </w:rPr>
      </w:pPr>
      <w:r w:rsidRPr="00EA6155">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7F54C849" wp14:editId="423945C3">
                <wp:simplePos x="0" y="0"/>
                <wp:positionH relativeFrom="margin">
                  <wp:align>right</wp:align>
                </wp:positionH>
                <wp:positionV relativeFrom="paragraph">
                  <wp:posOffset>12065</wp:posOffset>
                </wp:positionV>
                <wp:extent cx="1771650" cy="186055"/>
                <wp:effectExtent l="0" t="0" r="0" b="0"/>
                <wp:wrapSquare wrapText="left"/>
                <wp:docPr id="2" name="Shape 1"/>
                <wp:cNvGraphicFramePr/>
                <a:graphic xmlns:a="http://schemas.openxmlformats.org/drawingml/2006/main">
                  <a:graphicData uri="http://schemas.microsoft.com/office/word/2010/wordprocessingShape">
                    <wps:wsp>
                      <wps:cNvSpPr txBox="1"/>
                      <wps:spPr>
                        <a:xfrm>
                          <a:off x="0" y="0"/>
                          <a:ext cx="1771650" cy="186055"/>
                        </a:xfrm>
                        <a:prstGeom prst="rect">
                          <a:avLst/>
                        </a:prstGeom>
                        <a:noFill/>
                      </wps:spPr>
                      <wps:txbx>
                        <w:txbxContent>
                          <w:p w14:paraId="369B1479" w14:textId="7D700FEB" w:rsidR="00F54B59" w:rsidRPr="00EA6155" w:rsidRDefault="00F54B59">
                            <w:pPr>
                              <w:pStyle w:val="Kehatekst"/>
                              <w:shd w:val="clear" w:color="auto" w:fill="auto"/>
                              <w:jc w:val="left"/>
                              <w:rPr>
                                <w:rFonts w:ascii="Times New Roman" w:hAnsi="Times New Roman" w:cs="Times New Roman"/>
                                <w:sz w:val="24"/>
                                <w:szCs w:val="24"/>
                              </w:rPr>
                            </w:pPr>
                            <w:r w:rsidRPr="00EA6155">
                              <w:rPr>
                                <w:rFonts w:ascii="Times New Roman" w:hAnsi="Times New Roman" w:cs="Times New Roman"/>
                                <w:b/>
                                <w:bCs/>
                                <w:sz w:val="24"/>
                                <w:szCs w:val="24"/>
                              </w:rPr>
                              <w:t>Kindlustusvõtja</w:t>
                            </w:r>
                          </w:p>
                        </w:txbxContent>
                      </wps:txbx>
                      <wps:bodyPr wrap="square" lIns="0" tIns="0" rIns="0" bIns="0">
                        <a:spAutoFit/>
                      </wps:bodyPr>
                    </wps:wsp>
                  </a:graphicData>
                </a:graphic>
                <wp14:sizeRelH relativeFrom="margin">
                  <wp14:pctWidth>0</wp14:pctWidth>
                </wp14:sizeRelH>
              </wp:anchor>
            </w:drawing>
          </mc:Choice>
          <mc:Fallback>
            <w:pict>
              <v:shapetype w14:anchorId="7F54C849" id="_x0000_t202" coordsize="21600,21600" o:spt="202" path="m,l,21600r21600,l21600,xe">
                <v:stroke joinstyle="miter"/>
                <v:path gradientshapeok="t" o:connecttype="rect"/>
              </v:shapetype>
              <v:shape id="Shape 1" o:spid="_x0000_s1026" type="#_x0000_t202" style="position:absolute;left:0;text-align:left;margin-left:88.3pt;margin-top:.95pt;width:139.5pt;height:14.65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" filled="f" stroked="f">
                <v:textbox style="mso-fit-shape-to-text:t" inset="0,0,0,0">
                  <w:txbxContent>
                    <w:p w14:paraId="369B1479" w14:textId="7D700FEB" w:rsidR="00F54B59" w:rsidRPr="00EA6155" w:rsidRDefault="00F54B59">
                      <w:pPr>
                        <w:pStyle w:val="Kehatekst"/>
                        <w:shd w:val="clear" w:color="auto" w:fill="auto"/>
                        <w:jc w:val="left"/>
                        <w:rPr>
                          <w:rFonts w:ascii="Times New Roman" w:hAnsi="Times New Roman" w:cs="Times New Roman"/>
                          <w:sz w:val="24"/>
                          <w:szCs w:val="24"/>
                        </w:rPr>
                      </w:pPr>
                      <w:r w:rsidRPr="00EA6155">
                        <w:rPr>
                          <w:rFonts w:ascii="Times New Roman" w:hAnsi="Times New Roman" w:cs="Times New Roman"/>
                          <w:b/>
                          <w:bCs/>
                          <w:sz w:val="24"/>
                          <w:szCs w:val="24"/>
                        </w:rPr>
                        <w:t>Kindlustusvõtja</w:t>
                      </w:r>
                    </w:p>
                  </w:txbxContent>
                </v:textbox>
                <w10:wrap type="square" side="left" anchorx="margin"/>
              </v:shape>
            </w:pict>
          </mc:Fallback>
        </mc:AlternateContent>
      </w:r>
      <w:r w:rsidRPr="00EA6155">
        <w:rPr>
          <w:rFonts w:ascii="Times New Roman" w:hAnsi="Times New Roman" w:cs="Times New Roman"/>
          <w:sz w:val="24"/>
          <w:szCs w:val="24"/>
          <w:lang w:eastAsia="en-US" w:bidi="en-US"/>
        </w:rPr>
        <w:t>Kindlustusandja</w:t>
      </w:r>
    </w:p>
    <w:p w14:paraId="3AF09AFC" w14:textId="3B76857F" w:rsidR="00385B50" w:rsidRPr="00891BC0" w:rsidRDefault="00385B50" w:rsidP="00891BC0">
      <w:pPr>
        <w:pStyle w:val="Heading10"/>
        <w:keepNext/>
        <w:keepLines/>
        <w:shd w:val="clear" w:color="auto" w:fill="auto"/>
        <w:spacing w:line="240" w:lineRule="auto"/>
        <w:rPr>
          <w:rFonts w:ascii="Times New Roman" w:hAnsi="Times New Roman" w:cs="Times New Roman"/>
          <w:sz w:val="24"/>
          <w:szCs w:val="24"/>
          <w:lang w:eastAsia="en-US" w:bidi="en-US"/>
        </w:rPr>
      </w:pPr>
    </w:p>
    <w:p w14:paraId="622F2AA0" w14:textId="77777777" w:rsidR="0028178B" w:rsidRPr="00891BC0" w:rsidRDefault="0028178B" w:rsidP="00891BC0">
      <w:pPr>
        <w:pStyle w:val="Heading10"/>
        <w:keepNext/>
        <w:keepLines/>
        <w:shd w:val="clear" w:color="auto" w:fill="auto"/>
        <w:spacing w:line="240" w:lineRule="auto"/>
        <w:rPr>
          <w:rFonts w:ascii="Times New Roman" w:hAnsi="Times New Roman" w:cs="Times New Roman"/>
          <w:b w:val="0"/>
          <w:bCs w:val="0"/>
          <w:sz w:val="24"/>
          <w:szCs w:val="24"/>
        </w:rPr>
      </w:pPr>
    </w:p>
    <w:sectPr w:rsidR="0028178B" w:rsidRPr="00891BC0">
      <w:footerReference w:type="default" r:id="rId11"/>
      <w:pgSz w:w="11900" w:h="16840"/>
      <w:pgMar w:top="1356" w:right="1342" w:bottom="1243" w:left="1332" w:header="928"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23C9B" w14:textId="77777777" w:rsidR="00351AE5" w:rsidRDefault="00351AE5">
      <w:r>
        <w:separator/>
      </w:r>
    </w:p>
  </w:endnote>
  <w:endnote w:type="continuationSeparator" w:id="0">
    <w:p w14:paraId="580D6433" w14:textId="77777777" w:rsidR="00351AE5" w:rsidRDefault="00351AE5">
      <w:r>
        <w:continuationSeparator/>
      </w:r>
    </w:p>
  </w:endnote>
  <w:endnote w:type="continuationNotice" w:id="1">
    <w:p w14:paraId="1F054166" w14:textId="77777777" w:rsidR="00351AE5" w:rsidRDefault="00351A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E5CFB" w14:textId="04661198" w:rsidR="003360FE" w:rsidRDefault="003360FE">
    <w:pPr>
      <w:spacing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25CB2" w14:textId="77777777" w:rsidR="00351AE5" w:rsidRDefault="00351AE5"/>
  </w:footnote>
  <w:footnote w:type="continuationSeparator" w:id="0">
    <w:p w14:paraId="2541B747" w14:textId="77777777" w:rsidR="00351AE5" w:rsidRDefault="00351AE5"/>
  </w:footnote>
  <w:footnote w:type="continuationNotice" w:id="1">
    <w:p w14:paraId="3B7C6135" w14:textId="77777777" w:rsidR="00351AE5" w:rsidRDefault="00351A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2D8"/>
    <w:multiLevelType w:val="multilevel"/>
    <w:tmpl w:val="FFFFFFF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i w:val="0"/>
        <w:iCs/>
      </w:rPr>
    </w:lvl>
    <w:lvl w:ilvl="2">
      <w:start w:val="1"/>
      <w:numFmt w:val="decimal"/>
      <w:lvlText w:val="%1.%2.%3."/>
      <w:lvlJc w:val="left"/>
      <w:pPr>
        <w:ind w:left="1224" w:hanging="504"/>
      </w:pPr>
      <w:rPr>
        <w:rFonts w:ascii="Times New Roman" w:hAnsi="Times New Roman" w:cs="Times New Roman" w:hint="default"/>
        <w:b w:val="0"/>
        <w:bCs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080665B"/>
    <w:multiLevelType w:val="multilevel"/>
    <w:tmpl w:val="CD165256"/>
    <w:lvl w:ilvl="0">
      <w:start w:val="9"/>
      <w:numFmt w:val="decimal"/>
      <w:lvlText w:val="%1."/>
      <w:lvlJc w:val="left"/>
      <w:pPr>
        <w:ind w:left="0" w:firstLine="0"/>
      </w:pPr>
      <w:rPr>
        <w:rFonts w:ascii="Georgia" w:eastAsia="Times New Roman" w:hAnsi="Georgia" w:cs="Times New Roman" w:hint="default"/>
        <w:b/>
        <w:bCs/>
        <w:i w:val="0"/>
        <w:iCs w:val="0"/>
        <w:smallCaps w:val="0"/>
        <w:strike w:val="0"/>
        <w:color w:val="000000"/>
        <w:spacing w:val="0"/>
        <w:w w:val="100"/>
        <w:position w:val="0"/>
        <w:sz w:val="22"/>
        <w:szCs w:val="22"/>
        <w:u w:val="none"/>
      </w:rPr>
    </w:lvl>
    <w:lvl w:ilvl="1">
      <w:start w:val="1"/>
      <w:numFmt w:val="decimal"/>
      <w:lvlText w:val="%1.%2."/>
      <w:lvlJc w:val="left"/>
      <w:pPr>
        <w:ind w:left="0" w:firstLine="0"/>
      </w:pPr>
      <w:rPr>
        <w:rFonts w:ascii="Georgia" w:eastAsia="Georgia" w:hAnsi="Georgia" w:cs="Georgia" w:hint="default"/>
        <w:b w:val="0"/>
        <w:bCs w:val="0"/>
        <w:i w:val="0"/>
        <w:iCs w:val="0"/>
        <w:smallCaps w:val="0"/>
        <w:strike w:val="0"/>
        <w:color w:val="000000"/>
        <w:spacing w:val="0"/>
        <w:w w:val="100"/>
        <w:position w:val="0"/>
        <w:sz w:val="22"/>
        <w:szCs w:val="22"/>
        <w:u w:val="none"/>
      </w:rPr>
    </w:lvl>
    <w:lvl w:ilvl="2">
      <w:start w:val="1"/>
      <w:numFmt w:val="decimal"/>
      <w:lvlText w:val="%1.%2.%3."/>
      <w:lvlJc w:val="left"/>
      <w:pPr>
        <w:ind w:left="0" w:firstLine="0"/>
      </w:pPr>
      <w:rPr>
        <w:rFonts w:ascii="Georgia" w:eastAsia="Georgia" w:hAnsi="Georgia" w:cs="Georgia" w:hint="default"/>
        <w:b w:val="0"/>
        <w:bCs w:val="0"/>
        <w:i w:val="0"/>
        <w:iCs w:val="0"/>
        <w:smallCaps w:val="0"/>
        <w:strike w:val="0"/>
        <w:color w:val="000000"/>
        <w:spacing w:val="0"/>
        <w:w w:val="100"/>
        <w:position w:val="0"/>
        <w:sz w:val="22"/>
        <w:szCs w:val="22"/>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 w15:restartNumberingAfterBreak="0">
    <w:nsid w:val="071B560B"/>
    <w:multiLevelType w:val="multilevel"/>
    <w:tmpl w:val="316C721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2A7FB5"/>
    <w:multiLevelType w:val="multilevel"/>
    <w:tmpl w:val="8DCC3D82"/>
    <w:lvl w:ilvl="0">
      <w:start w:val="1"/>
      <w:numFmt w:val="decimal"/>
      <w:lvlText w:val="%1."/>
      <w:lvlJc w:val="left"/>
      <w:pPr>
        <w:ind w:left="360" w:hanging="360"/>
      </w:pPr>
      <w:rPr>
        <w:b/>
        <w:i w:val="0"/>
      </w:rPr>
    </w:lvl>
    <w:lvl w:ilvl="1">
      <w:start w:val="1"/>
      <w:numFmt w:val="decimal"/>
      <w:isLgl/>
      <w:lvlText w:val="%1.%2."/>
      <w:lvlJc w:val="left"/>
      <w:pPr>
        <w:ind w:left="360" w:hanging="360"/>
      </w:pPr>
      <w:rPr>
        <w:rFonts w:ascii="Times New Roman" w:hAnsi="Times New Roman" w:cs="Times New Roman" w:hint="default"/>
        <w:b w:val="0"/>
        <w:i w:val="0"/>
        <w:color w:val="auto"/>
        <w:sz w:val="24"/>
        <w:szCs w:val="24"/>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4" w15:restartNumberingAfterBreak="0">
    <w:nsid w:val="07E87289"/>
    <w:multiLevelType w:val="multilevel"/>
    <w:tmpl w:val="7CAA1F36"/>
    <w:lvl w:ilvl="0">
      <w:start w:val="1"/>
      <w:numFmt w:val="decimal"/>
      <w:lvlText w:val="9.2.%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6F1049"/>
    <w:multiLevelType w:val="multilevel"/>
    <w:tmpl w:val="F5B4C60C"/>
    <w:lvl w:ilvl="0">
      <w:start w:val="1"/>
      <w:numFmt w:val="decimal"/>
      <w:lvlText w:val="%1."/>
      <w:lvlJc w:val="left"/>
      <w:pPr>
        <w:tabs>
          <w:tab w:val="num" w:pos="502"/>
        </w:tabs>
        <w:ind w:left="502" w:hanging="360"/>
      </w:pPr>
      <w:rPr>
        <w:rFonts w:ascii="Verdana" w:eastAsia="Times New Roman" w:hAnsi="Verdana" w:cs="Times New Roman" w:hint="default"/>
        <w:b/>
      </w:rPr>
    </w:lvl>
    <w:lvl w:ilvl="1">
      <w:start w:val="1"/>
      <w:numFmt w:val="decimal"/>
      <w:isLgl/>
      <w:lvlText w:val="%1.%2."/>
      <w:lvlJc w:val="left"/>
      <w:pPr>
        <w:tabs>
          <w:tab w:val="num" w:pos="644"/>
        </w:tabs>
        <w:ind w:left="644" w:hanging="360"/>
      </w:pPr>
      <w:rPr>
        <w:rFonts w:ascii="Verdana" w:hAnsi="Verdana" w:cs="Times New Roman" w:hint="default"/>
        <w:b w:val="0"/>
        <w:i w:val="0"/>
      </w:rPr>
    </w:lvl>
    <w:lvl w:ilvl="2">
      <w:start w:val="1"/>
      <w:numFmt w:val="lowerLetter"/>
      <w:lvlText w:val="%3."/>
      <w:lvlJc w:val="left"/>
      <w:pPr>
        <w:tabs>
          <w:tab w:val="num" w:pos="720"/>
        </w:tabs>
        <w:ind w:left="720" w:hanging="360"/>
      </w:pPr>
      <w:rPr>
        <w:rFonts w:cs="Times New Roman"/>
      </w:rPr>
    </w:lvl>
    <w:lvl w:ilvl="3">
      <w:start w:val="1"/>
      <w:numFmt w:val="decimal"/>
      <w:isLgl/>
      <w:lvlText w:val="%1.%2.%3.%4."/>
      <w:lvlJc w:val="left"/>
      <w:pPr>
        <w:tabs>
          <w:tab w:val="num" w:pos="1080"/>
        </w:tabs>
        <w:ind w:left="1080" w:hanging="720"/>
      </w:pPr>
      <w:rPr>
        <w:rFonts w:cs="Times New Roman"/>
      </w:rPr>
    </w:lvl>
    <w:lvl w:ilvl="4">
      <w:start w:val="1"/>
      <w:numFmt w:val="decimal"/>
      <w:isLgl/>
      <w:lvlText w:val="%1.%2.%3.%4.%5."/>
      <w:lvlJc w:val="left"/>
      <w:pPr>
        <w:tabs>
          <w:tab w:val="num" w:pos="1440"/>
        </w:tabs>
        <w:ind w:left="1440" w:hanging="1080"/>
      </w:pPr>
      <w:rPr>
        <w:rFonts w:cs="Times New Roman"/>
      </w:rPr>
    </w:lvl>
    <w:lvl w:ilvl="5">
      <w:start w:val="1"/>
      <w:numFmt w:val="decimal"/>
      <w:isLgl/>
      <w:lvlText w:val="%1.%2.%3.%4.%5.%6."/>
      <w:lvlJc w:val="left"/>
      <w:pPr>
        <w:tabs>
          <w:tab w:val="num" w:pos="1440"/>
        </w:tabs>
        <w:ind w:left="1440" w:hanging="1080"/>
      </w:pPr>
      <w:rPr>
        <w:rFonts w:cs="Times New Roman"/>
      </w:rPr>
    </w:lvl>
    <w:lvl w:ilvl="6">
      <w:start w:val="1"/>
      <w:numFmt w:val="decimal"/>
      <w:isLgl/>
      <w:lvlText w:val="%1.%2.%3.%4.%5.%6.%7."/>
      <w:lvlJc w:val="left"/>
      <w:pPr>
        <w:tabs>
          <w:tab w:val="num" w:pos="1800"/>
        </w:tabs>
        <w:ind w:left="1800" w:hanging="1440"/>
      </w:pPr>
      <w:rPr>
        <w:rFonts w:cs="Times New Roman"/>
      </w:rPr>
    </w:lvl>
    <w:lvl w:ilvl="7">
      <w:start w:val="1"/>
      <w:numFmt w:val="decimal"/>
      <w:isLgl/>
      <w:lvlText w:val="%1.%2.%3.%4.%5.%6.%7.%8."/>
      <w:lvlJc w:val="left"/>
      <w:pPr>
        <w:tabs>
          <w:tab w:val="num" w:pos="1800"/>
        </w:tabs>
        <w:ind w:left="1800" w:hanging="1440"/>
      </w:pPr>
      <w:rPr>
        <w:rFonts w:cs="Times New Roman"/>
      </w:rPr>
    </w:lvl>
    <w:lvl w:ilvl="8">
      <w:start w:val="1"/>
      <w:numFmt w:val="decimal"/>
      <w:isLgl/>
      <w:lvlText w:val="%1.%2.%3.%4.%5.%6.%7.%8.%9."/>
      <w:lvlJc w:val="left"/>
      <w:pPr>
        <w:tabs>
          <w:tab w:val="num" w:pos="2160"/>
        </w:tabs>
        <w:ind w:left="2160" w:hanging="1800"/>
      </w:pPr>
      <w:rPr>
        <w:rFonts w:cs="Times New Roman"/>
      </w:rPr>
    </w:lvl>
  </w:abstractNum>
  <w:abstractNum w:abstractNumId="6" w15:restartNumberingAfterBreak="0">
    <w:nsid w:val="10A06FF2"/>
    <w:multiLevelType w:val="multilevel"/>
    <w:tmpl w:val="E13E91FE"/>
    <w:lvl w:ilvl="0">
      <w:start w:val="1"/>
      <w:numFmt w:val="decimal"/>
      <w:lvlText w:val="5.2.%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1E29E2"/>
    <w:multiLevelType w:val="multilevel"/>
    <w:tmpl w:val="20560BDE"/>
    <w:lvl w:ilvl="0">
      <w:start w:val="1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3670DE"/>
    <w:multiLevelType w:val="multilevel"/>
    <w:tmpl w:val="88943702"/>
    <w:lvl w:ilvl="0">
      <w:start w:val="1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6310412"/>
    <w:multiLevelType w:val="multilevel"/>
    <w:tmpl w:val="2BC8027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2"/>
      <w:numFmt w:val="decimal"/>
      <w:lvlText w:val="%1.%2."/>
      <w:lvlJc w:val="left"/>
      <w:pPr>
        <w:ind w:left="0" w:firstLine="0"/>
      </w:pPr>
      <w:rPr>
        <w:rFonts w:ascii="Georgia" w:eastAsia="Georgia" w:hAnsi="Georgia" w:cs="Georgia" w:hint="default"/>
        <w:b w:val="0"/>
        <w:bCs w:val="0"/>
        <w:i w:val="0"/>
        <w:iCs w:val="0"/>
        <w:smallCaps w:val="0"/>
        <w:strike w:val="0"/>
        <w:color w:val="000000"/>
        <w:spacing w:val="0"/>
        <w:w w:val="100"/>
        <w:position w:val="0"/>
        <w:sz w:val="22"/>
        <w:szCs w:val="22"/>
        <w:u w:val="none"/>
      </w:rPr>
    </w:lvl>
    <w:lvl w:ilvl="2">
      <w:start w:val="1"/>
      <w:numFmt w:val="decimal"/>
      <w:lvlText w:val="%1.%2.%3."/>
      <w:lvlJc w:val="left"/>
      <w:pPr>
        <w:ind w:left="0" w:firstLine="0"/>
      </w:pPr>
      <w:rPr>
        <w:rFonts w:ascii="Georgia" w:eastAsia="Georgia" w:hAnsi="Georgia" w:cs="Georgia" w:hint="default"/>
        <w:b w:val="0"/>
        <w:bCs w:val="0"/>
        <w:i w:val="0"/>
        <w:iCs w:val="0"/>
        <w:smallCaps w:val="0"/>
        <w:strike w:val="0"/>
        <w:color w:val="000000"/>
        <w:spacing w:val="0"/>
        <w:w w:val="100"/>
        <w:position w:val="0"/>
        <w:sz w:val="22"/>
        <w:szCs w:val="22"/>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6783321"/>
    <w:multiLevelType w:val="multilevel"/>
    <w:tmpl w:val="7D103770"/>
    <w:lvl w:ilvl="0">
      <w:start w:val="1"/>
      <w:numFmt w:val="decimal"/>
      <w:lvlText w:val="5.7.%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586220"/>
    <w:multiLevelType w:val="multilevel"/>
    <w:tmpl w:val="57A6DCE6"/>
    <w:lvl w:ilvl="0">
      <w:start w:val="5"/>
      <w:numFmt w:val="decimal"/>
      <w:lvlText w:val="8.%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207EBF"/>
    <w:multiLevelType w:val="multilevel"/>
    <w:tmpl w:val="8D883D22"/>
    <w:lvl w:ilvl="0">
      <w:start w:val="2"/>
      <w:numFmt w:val="decimal"/>
      <w:lvlText w:val="%1."/>
      <w:lvlJc w:val="left"/>
      <w:pPr>
        <w:ind w:left="510" w:hanging="510"/>
      </w:pPr>
      <w:rPr>
        <w:rFonts w:hint="default"/>
        <w:b/>
        <w:bCs w:val="0"/>
      </w:rPr>
    </w:lvl>
    <w:lvl w:ilvl="1">
      <w:start w:val="7"/>
      <w:numFmt w:val="decimal"/>
      <w:lvlText w:val="%1.%2."/>
      <w:lvlJc w:val="left"/>
      <w:pPr>
        <w:ind w:left="720" w:hanging="720"/>
      </w:pPr>
      <w:rPr>
        <w:rFonts w:hint="default"/>
        <w:b w:val="0"/>
      </w:rPr>
    </w:lvl>
    <w:lvl w:ilvl="2">
      <w:start w:val="1"/>
      <w:numFmt w:val="decimal"/>
      <w:lvlText w:val="%1.8.%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13" w15:restartNumberingAfterBreak="0">
    <w:nsid w:val="1D78333A"/>
    <w:multiLevelType w:val="multilevel"/>
    <w:tmpl w:val="FEFCA572"/>
    <w:lvl w:ilvl="0">
      <w:start w:val="1"/>
      <w:numFmt w:val="decimal"/>
      <w:lvlText w:val="8.1.%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9C7970"/>
    <w:multiLevelType w:val="hybridMultilevel"/>
    <w:tmpl w:val="3AE828D4"/>
    <w:lvl w:ilvl="0" w:tplc="A28C742C">
      <w:start w:val="2"/>
      <w:numFmt w:val="bullet"/>
      <w:lvlText w:val="-"/>
      <w:lvlJc w:val="left"/>
      <w:pPr>
        <w:ind w:left="720" w:hanging="360"/>
      </w:pPr>
      <w:rPr>
        <w:rFonts w:ascii="Georgia" w:eastAsia="Courier New" w:hAnsi="Georgia"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AC632D3"/>
    <w:multiLevelType w:val="multilevel"/>
    <w:tmpl w:val="37CC06F6"/>
    <w:lvl w:ilvl="0">
      <w:start w:val="3"/>
      <w:numFmt w:val="decimal"/>
      <w:lvlText w:val="%1."/>
      <w:lvlJc w:val="left"/>
      <w:pPr>
        <w:ind w:left="360" w:hanging="360"/>
      </w:pPr>
      <w:rPr>
        <w:rFonts w:hint="default"/>
        <w:b/>
        <w:bCs/>
        <w:i w:val="0"/>
        <w:iCs/>
      </w:rPr>
    </w:lvl>
    <w:lvl w:ilvl="1">
      <w:start w:val="1"/>
      <w:numFmt w:val="decimal"/>
      <w:lvlText w:val="%1.%2."/>
      <w:lvlJc w:val="left"/>
      <w:pPr>
        <w:ind w:left="2628" w:hanging="360"/>
      </w:pPr>
      <w:rPr>
        <w:rFonts w:ascii="Times New Roman" w:hAnsi="Times New Roman" w:cs="Times New Roman" w:hint="default"/>
        <w:b w:val="0"/>
        <w:i w:val="0"/>
        <w:iCs/>
        <w:color w:val="auto"/>
        <w:sz w:val="24"/>
        <w:szCs w:val="24"/>
      </w:rPr>
    </w:lvl>
    <w:lvl w:ilvl="2">
      <w:start w:val="1"/>
      <w:numFmt w:val="decimal"/>
      <w:lvlText w:val="%1.%2.%3."/>
      <w:lvlJc w:val="left"/>
      <w:pPr>
        <w:ind w:left="1713" w:hanging="720"/>
      </w:pPr>
      <w:rPr>
        <w:rFonts w:hint="default"/>
        <w:b w:val="0"/>
        <w:i w:val="0"/>
        <w:iCs w:val="0"/>
        <w:color w:val="auto"/>
      </w:rPr>
    </w:lvl>
    <w:lvl w:ilvl="3">
      <w:start w:val="1"/>
      <w:numFmt w:val="decimal"/>
      <w:lvlText w:val="%1.%2.%3.%4."/>
      <w:lvlJc w:val="left"/>
      <w:pPr>
        <w:ind w:left="2138"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34321357"/>
    <w:multiLevelType w:val="multilevel"/>
    <w:tmpl w:val="24C4DAFC"/>
    <w:lvl w:ilvl="0">
      <w:start w:val="6"/>
      <w:numFmt w:val="decimal"/>
      <w:lvlText w:val="%1"/>
      <w:lvlJc w:val="left"/>
      <w:pPr>
        <w:ind w:left="480" w:hanging="480"/>
      </w:pPr>
      <w:rPr>
        <w:rFonts w:hint="default"/>
      </w:rPr>
    </w:lvl>
    <w:lvl w:ilvl="1">
      <w:start w:val="1"/>
      <w:numFmt w:val="decimal"/>
      <w:lvlText w:val="%1.%2"/>
      <w:lvlJc w:val="left"/>
      <w:pPr>
        <w:ind w:left="1118" w:hanging="48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7" w15:restartNumberingAfterBreak="0">
    <w:nsid w:val="38F847E5"/>
    <w:multiLevelType w:val="hybridMultilevel"/>
    <w:tmpl w:val="CCFEDC2C"/>
    <w:lvl w:ilvl="0" w:tplc="0425000F">
      <w:start w:val="1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C5133D6"/>
    <w:multiLevelType w:val="hybridMultilevel"/>
    <w:tmpl w:val="DEDEA5FE"/>
    <w:lvl w:ilvl="0" w:tplc="0425000F">
      <w:start w:val="1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D78665C"/>
    <w:multiLevelType w:val="multilevel"/>
    <w:tmpl w:val="46C6A24E"/>
    <w:lvl w:ilvl="0">
      <w:start w:val="10"/>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502FC5"/>
    <w:multiLevelType w:val="multilevel"/>
    <w:tmpl w:val="8B908CD2"/>
    <w:lvl w:ilvl="0">
      <w:start w:val="1"/>
      <w:numFmt w:val="decimal"/>
      <w:lvlText w:val="3.2.%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t-EE" w:eastAsia="et-EE" w:bidi="et-E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7B5C6D"/>
    <w:multiLevelType w:val="multilevel"/>
    <w:tmpl w:val="2D8CD23A"/>
    <w:lvl w:ilvl="0">
      <w:start w:val="5"/>
      <w:numFmt w:val="decimal"/>
      <w:lvlText w:val="%1."/>
      <w:lvlJc w:val="left"/>
      <w:pPr>
        <w:ind w:left="540" w:hanging="540"/>
      </w:pPr>
      <w:rPr>
        <w:rFonts w:hint="default"/>
      </w:rPr>
    </w:lvl>
    <w:lvl w:ilvl="1">
      <w:start w:val="1"/>
      <w:numFmt w:val="decimal"/>
      <w:lvlText w:val="%1.%2."/>
      <w:lvlJc w:val="left"/>
      <w:pPr>
        <w:ind w:left="862"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44F4E4A"/>
    <w:multiLevelType w:val="multilevel"/>
    <w:tmpl w:val="52804A2E"/>
    <w:lvl w:ilvl="0">
      <w:start w:val="1"/>
      <w:numFmt w:val="decimal"/>
      <w:lvlText w:val="8.3.%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AA31703"/>
    <w:multiLevelType w:val="multilevel"/>
    <w:tmpl w:val="4544A7EA"/>
    <w:lvl w:ilvl="0">
      <w:start w:val="3"/>
      <w:numFmt w:val="decimal"/>
      <w:lvlText w:val="%1."/>
      <w:lvlJc w:val="left"/>
      <w:pPr>
        <w:ind w:left="510" w:hanging="51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24" w15:restartNumberingAfterBreak="0">
    <w:nsid w:val="4E1B29F0"/>
    <w:multiLevelType w:val="multilevel"/>
    <w:tmpl w:val="4D1EFA8C"/>
    <w:lvl w:ilvl="0">
      <w:start w:val="1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16B43D9"/>
    <w:multiLevelType w:val="multilevel"/>
    <w:tmpl w:val="3FB45C60"/>
    <w:lvl w:ilvl="0">
      <w:start w:val="3"/>
      <w:numFmt w:val="decimal"/>
      <w:lvlText w:val="%1."/>
      <w:lvlJc w:val="left"/>
      <w:pPr>
        <w:ind w:left="360" w:hanging="360"/>
      </w:pPr>
      <w:rPr>
        <w:rFonts w:eastAsia="Times New Roman" w:cs="Times New Roman" w:hint="default"/>
        <w:b/>
        <w:bCs w:val="0"/>
      </w:rPr>
    </w:lvl>
    <w:lvl w:ilvl="1">
      <w:start w:val="1"/>
      <w:numFmt w:val="decimal"/>
      <w:lvlText w:val="%1.%2."/>
      <w:lvlJc w:val="left"/>
      <w:pPr>
        <w:ind w:left="720" w:hanging="720"/>
      </w:pPr>
      <w:rPr>
        <w:rFonts w:eastAsia="Times New Roman" w:cs="Times New Roman" w:hint="default"/>
        <w:b w:val="0"/>
        <w:i w:val="0"/>
        <w:iCs/>
      </w:rPr>
    </w:lvl>
    <w:lvl w:ilvl="2">
      <w:start w:val="1"/>
      <w:numFmt w:val="decimal"/>
      <w:lvlText w:val="%1.%2.%3."/>
      <w:lvlJc w:val="left"/>
      <w:pPr>
        <w:ind w:left="720" w:hanging="720"/>
      </w:pPr>
      <w:rPr>
        <w:rFonts w:eastAsia="Times New Roman" w:cs="Times New Roman" w:hint="default"/>
        <w:b w:val="0"/>
      </w:rPr>
    </w:lvl>
    <w:lvl w:ilvl="3">
      <w:start w:val="1"/>
      <w:numFmt w:val="decimal"/>
      <w:lvlText w:val="%1.%2.%3.%4."/>
      <w:lvlJc w:val="left"/>
      <w:pPr>
        <w:ind w:left="1080" w:hanging="1080"/>
      </w:pPr>
      <w:rPr>
        <w:rFonts w:eastAsia="Times New Roman" w:cs="Times New Roman" w:hint="default"/>
        <w:b w:val="0"/>
      </w:rPr>
    </w:lvl>
    <w:lvl w:ilvl="4">
      <w:start w:val="1"/>
      <w:numFmt w:val="decimal"/>
      <w:lvlText w:val="%1.%2.%3.%4.%5."/>
      <w:lvlJc w:val="left"/>
      <w:pPr>
        <w:ind w:left="1440" w:hanging="1440"/>
      </w:pPr>
      <w:rPr>
        <w:rFonts w:eastAsia="Times New Roman" w:cs="Times New Roman" w:hint="default"/>
        <w:b w:val="0"/>
      </w:rPr>
    </w:lvl>
    <w:lvl w:ilvl="5">
      <w:start w:val="1"/>
      <w:numFmt w:val="decimal"/>
      <w:lvlText w:val="%1.%2.%3.%4.%5.%6."/>
      <w:lvlJc w:val="left"/>
      <w:pPr>
        <w:ind w:left="1440" w:hanging="1440"/>
      </w:pPr>
      <w:rPr>
        <w:rFonts w:eastAsia="Times New Roman" w:cs="Times New Roman" w:hint="default"/>
        <w:b w:val="0"/>
      </w:rPr>
    </w:lvl>
    <w:lvl w:ilvl="6">
      <w:start w:val="1"/>
      <w:numFmt w:val="decimal"/>
      <w:lvlText w:val="%1.%2.%3.%4.%5.%6.%7."/>
      <w:lvlJc w:val="left"/>
      <w:pPr>
        <w:ind w:left="1800" w:hanging="1800"/>
      </w:pPr>
      <w:rPr>
        <w:rFonts w:eastAsia="Times New Roman" w:cs="Times New Roman" w:hint="default"/>
        <w:b w:val="0"/>
      </w:rPr>
    </w:lvl>
    <w:lvl w:ilvl="7">
      <w:start w:val="1"/>
      <w:numFmt w:val="decimal"/>
      <w:lvlText w:val="%1.%2.%3.%4.%5.%6.%7.%8."/>
      <w:lvlJc w:val="left"/>
      <w:pPr>
        <w:ind w:left="2160" w:hanging="2160"/>
      </w:pPr>
      <w:rPr>
        <w:rFonts w:eastAsia="Times New Roman" w:cs="Times New Roman" w:hint="default"/>
        <w:b w:val="0"/>
      </w:rPr>
    </w:lvl>
    <w:lvl w:ilvl="8">
      <w:start w:val="1"/>
      <w:numFmt w:val="decimal"/>
      <w:lvlText w:val="%1.%2.%3.%4.%5.%6.%7.%8.%9."/>
      <w:lvlJc w:val="left"/>
      <w:pPr>
        <w:ind w:left="2160" w:hanging="2160"/>
      </w:pPr>
      <w:rPr>
        <w:rFonts w:eastAsia="Times New Roman" w:cs="Times New Roman" w:hint="default"/>
        <w:b w:val="0"/>
      </w:rPr>
    </w:lvl>
  </w:abstractNum>
  <w:abstractNum w:abstractNumId="26" w15:restartNumberingAfterBreak="0">
    <w:nsid w:val="54BD259C"/>
    <w:multiLevelType w:val="hybridMultilevel"/>
    <w:tmpl w:val="8FE81BA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8FB4C45"/>
    <w:multiLevelType w:val="multilevel"/>
    <w:tmpl w:val="C75EE8A6"/>
    <w:lvl w:ilvl="0">
      <w:start w:val="1"/>
      <w:numFmt w:val="decimal"/>
      <w:lvlText w:val="%1."/>
      <w:lvlJc w:val="left"/>
      <w:pPr>
        <w:ind w:left="502" w:hanging="360"/>
      </w:pPr>
      <w:rPr>
        <w:rFonts w:ascii="Times New Roman" w:eastAsia="Times New Roman" w:hAnsi="Times New Roman" w:cs="Times New Roman" w:hint="default"/>
        <w:b/>
        <w:i w:val="0"/>
        <w:sz w:val="24"/>
        <w:szCs w:val="24"/>
      </w:rPr>
    </w:lvl>
    <w:lvl w:ilvl="1">
      <w:start w:val="1"/>
      <w:numFmt w:val="decimal"/>
      <w:isLgl/>
      <w:lvlText w:val="%1.%2."/>
      <w:lvlJc w:val="left"/>
      <w:pPr>
        <w:ind w:left="644" w:hanging="360"/>
      </w:pPr>
      <w:rPr>
        <w:rFonts w:cs="Times New Roman" w:hint="default"/>
        <w:b w:val="0"/>
        <w:i w:val="0"/>
      </w:rPr>
    </w:lvl>
    <w:lvl w:ilvl="2">
      <w:start w:val="1"/>
      <w:numFmt w:val="decimal"/>
      <w:isLgl/>
      <w:lvlText w:val="%1.%2.%3."/>
      <w:lvlJc w:val="left"/>
      <w:pPr>
        <w:ind w:left="720" w:hanging="720"/>
      </w:pPr>
      <w:rPr>
        <w:rFonts w:cs="Times New Roman" w:hint="default"/>
        <w:b w:val="0"/>
        <w:i w:val="0"/>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8" w15:restartNumberingAfterBreak="0">
    <w:nsid w:val="5BE7060E"/>
    <w:multiLevelType w:val="hybridMultilevel"/>
    <w:tmpl w:val="9E709D3A"/>
    <w:lvl w:ilvl="0" w:tplc="0425000F">
      <w:start w:val="8"/>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C07435E"/>
    <w:multiLevelType w:val="multilevel"/>
    <w:tmpl w:val="4640999A"/>
    <w:lvl w:ilvl="0">
      <w:start w:val="1"/>
      <w:numFmt w:val="decimal"/>
      <w:lvlText w:val="10.4.%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F7F5D54"/>
    <w:multiLevelType w:val="multilevel"/>
    <w:tmpl w:val="2F84693E"/>
    <w:lvl w:ilvl="0">
      <w:start w:val="9"/>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9B22B17"/>
    <w:multiLevelType w:val="multilevel"/>
    <w:tmpl w:val="73E0C316"/>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8F6C76"/>
    <w:multiLevelType w:val="multilevel"/>
    <w:tmpl w:val="8BDAC828"/>
    <w:lvl w:ilvl="0">
      <w:start w:val="1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0EA1929"/>
    <w:multiLevelType w:val="multilevel"/>
    <w:tmpl w:val="8CDAF962"/>
    <w:lvl w:ilvl="0">
      <w:start w:val="1"/>
      <w:numFmt w:val="decimal"/>
      <w:lvlText w:val="%1."/>
      <w:lvlJc w:val="left"/>
      <w:pPr>
        <w:ind w:left="360" w:hanging="360"/>
      </w:pPr>
      <w:rPr>
        <w:rFonts w:hint="default"/>
        <w:b/>
        <w:i w:val="0"/>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4040144"/>
    <w:multiLevelType w:val="multilevel"/>
    <w:tmpl w:val="F4E8F62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Times New Roman" w:eastAsia="Georgia" w:hAnsi="Times New Roman" w:cs="Times New Roman" w:hint="default"/>
        <w:b w:val="0"/>
        <w:bCs w:val="0"/>
        <w:i w:val="0"/>
        <w:iCs w:val="0"/>
        <w:smallCaps w:val="0"/>
        <w:strike w:val="0"/>
        <w:color w:val="000000"/>
        <w:spacing w:val="0"/>
        <w:w w:val="100"/>
        <w:position w:val="0"/>
        <w:sz w:val="24"/>
        <w:szCs w:val="24"/>
        <w:u w:val="none"/>
        <w:shd w:val="clear" w:color="auto" w:fill="auto"/>
        <w:lang w:val="en-US" w:eastAsia="en-US" w:bidi="en-US"/>
      </w:rPr>
    </w:lvl>
    <w:lvl w:ilvl="2">
      <w:start w:val="2"/>
      <w:numFmt w:val="decimal"/>
      <w:lvlText w:val="%1.%2.%3."/>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t-EE" w:eastAsia="et-EE" w:bidi="et-E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8104FEC"/>
    <w:multiLevelType w:val="hybridMultilevel"/>
    <w:tmpl w:val="D4A68A3A"/>
    <w:lvl w:ilvl="0" w:tplc="0425000F">
      <w:start w:val="1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78B75F19"/>
    <w:multiLevelType w:val="multilevel"/>
    <w:tmpl w:val="2B78192C"/>
    <w:lvl w:ilvl="0">
      <w:start w:val="1"/>
      <w:numFmt w:val="decimal"/>
      <w:lvlText w:val="3.7.%1."/>
      <w:lvlJc w:val="left"/>
      <w:rPr>
        <w:rFonts w:ascii="Georgia" w:eastAsia="Georgia" w:hAnsi="Georgia" w:cs="Georgia"/>
        <w:b w:val="0"/>
        <w:bCs w:val="0"/>
        <w:i w:val="0"/>
        <w:iCs w:val="0"/>
        <w:smallCaps w:val="0"/>
        <w:strike w:val="0"/>
        <w:color w:val="000000"/>
        <w:spacing w:val="0"/>
        <w:w w:val="100"/>
        <w:position w:val="0"/>
        <w:sz w:val="22"/>
        <w:szCs w:val="22"/>
        <w:u w:val="none"/>
        <w:shd w:val="clear" w:color="auto" w:fill="auto"/>
        <w:lang w:val="et-EE" w:eastAsia="et-EE" w:bidi="et-E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A8517C2"/>
    <w:multiLevelType w:val="multilevel"/>
    <w:tmpl w:val="B526E1A6"/>
    <w:lvl w:ilvl="0">
      <w:start w:val="6"/>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1">
      <w:start w:val="3"/>
      <w:numFmt w:val="decimal"/>
      <w:lvlText w:val="%1.%2."/>
      <w:lvlJc w:val="left"/>
      <w:pPr>
        <w:ind w:left="0" w:firstLine="0"/>
      </w:pPr>
      <w:rPr>
        <w:rFonts w:ascii="Georgia" w:eastAsia="Georgia" w:hAnsi="Georgia" w:cs="Georgia" w:hint="default"/>
        <w:b w:val="0"/>
        <w:bCs w:val="0"/>
        <w:i w:val="0"/>
        <w:iCs w:val="0"/>
        <w:smallCaps w:val="0"/>
        <w:strike w:val="0"/>
        <w:color w:val="000000"/>
        <w:spacing w:val="0"/>
        <w:w w:val="100"/>
        <w:position w:val="0"/>
        <w:sz w:val="22"/>
        <w:szCs w:val="22"/>
        <w:u w:val="none"/>
      </w:rPr>
    </w:lvl>
    <w:lvl w:ilvl="2">
      <w:start w:val="1"/>
      <w:numFmt w:val="decimal"/>
      <w:lvlText w:val="%1.%2.%3."/>
      <w:lvlJc w:val="left"/>
      <w:pPr>
        <w:ind w:left="0" w:firstLine="0"/>
      </w:pPr>
      <w:rPr>
        <w:rFonts w:ascii="Georgia" w:eastAsia="Georgia" w:hAnsi="Georgia" w:cs="Georgia" w:hint="default"/>
        <w:b w:val="0"/>
        <w:bCs w:val="0"/>
        <w:i w:val="0"/>
        <w:iCs w:val="0"/>
        <w:smallCaps w:val="0"/>
        <w:strike w:val="0"/>
        <w:color w:val="000000"/>
        <w:spacing w:val="0"/>
        <w:w w:val="100"/>
        <w:position w:val="0"/>
        <w:sz w:val="22"/>
        <w:szCs w:val="22"/>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8" w15:restartNumberingAfterBreak="0">
    <w:nsid w:val="7D5F7ABC"/>
    <w:multiLevelType w:val="multilevel"/>
    <w:tmpl w:val="BFCA4192"/>
    <w:lvl w:ilvl="0">
      <w:start w:val="1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59836120">
    <w:abstractNumId w:val="34"/>
  </w:num>
  <w:num w:numId="2" w16cid:durableId="1474178346">
    <w:abstractNumId w:val="20"/>
  </w:num>
  <w:num w:numId="3" w16cid:durableId="1388380578">
    <w:abstractNumId w:val="36"/>
  </w:num>
  <w:num w:numId="4" w16cid:durableId="878974593">
    <w:abstractNumId w:val="6"/>
  </w:num>
  <w:num w:numId="5" w16cid:durableId="1035546635">
    <w:abstractNumId w:val="10"/>
  </w:num>
  <w:num w:numId="6" w16cid:durableId="1229464806">
    <w:abstractNumId w:val="13"/>
  </w:num>
  <w:num w:numId="7" w16cid:durableId="1022634283">
    <w:abstractNumId w:val="22"/>
  </w:num>
  <w:num w:numId="8" w16cid:durableId="362638563">
    <w:abstractNumId w:val="11"/>
  </w:num>
  <w:num w:numId="9" w16cid:durableId="434178478">
    <w:abstractNumId w:val="4"/>
  </w:num>
  <w:num w:numId="10" w16cid:durableId="1237745003">
    <w:abstractNumId w:val="29"/>
  </w:num>
  <w:num w:numId="11" w16cid:durableId="1422793384">
    <w:abstractNumId w:val="33"/>
  </w:num>
  <w:num w:numId="12" w16cid:durableId="966007764">
    <w:abstractNumId w:val="9"/>
  </w:num>
  <w:num w:numId="13" w16cid:durableId="1699357899">
    <w:abstractNumId w:val="2"/>
  </w:num>
  <w:num w:numId="14" w16cid:durableId="2037002064">
    <w:abstractNumId w:val="5"/>
  </w:num>
  <w:num w:numId="15" w16cid:durableId="1895773773">
    <w:abstractNumId w:val="31"/>
  </w:num>
  <w:num w:numId="16" w16cid:durableId="1228491811">
    <w:abstractNumId w:val="16"/>
  </w:num>
  <w:num w:numId="17" w16cid:durableId="1411151549">
    <w:abstractNumId w:val="21"/>
  </w:num>
  <w:num w:numId="18" w16cid:durableId="1706977033">
    <w:abstractNumId w:val="19"/>
  </w:num>
  <w:num w:numId="19" w16cid:durableId="205485179">
    <w:abstractNumId w:val="32"/>
  </w:num>
  <w:num w:numId="20" w16cid:durableId="1044712863">
    <w:abstractNumId w:val="28"/>
  </w:num>
  <w:num w:numId="21" w16cid:durableId="1217427518">
    <w:abstractNumId w:val="7"/>
  </w:num>
  <w:num w:numId="22" w16cid:durableId="239949228">
    <w:abstractNumId w:val="35"/>
  </w:num>
  <w:num w:numId="23" w16cid:durableId="1774127609">
    <w:abstractNumId w:val="38"/>
  </w:num>
  <w:num w:numId="24" w16cid:durableId="1540244206">
    <w:abstractNumId w:val="8"/>
  </w:num>
  <w:num w:numId="25" w16cid:durableId="1387677926">
    <w:abstractNumId w:val="17"/>
  </w:num>
  <w:num w:numId="26" w16cid:durableId="866916991">
    <w:abstractNumId w:val="24"/>
  </w:num>
  <w:num w:numId="27" w16cid:durableId="1773085166">
    <w:abstractNumId w:val="18"/>
  </w:num>
  <w:num w:numId="28" w16cid:durableId="61562072">
    <w:abstractNumId w:val="27"/>
  </w:num>
  <w:num w:numId="29" w16cid:durableId="285164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03991088">
    <w:abstractNumId w:val="37"/>
  </w:num>
  <w:num w:numId="31" w16cid:durableId="786394332">
    <w:abstractNumId w:val="1"/>
  </w:num>
  <w:num w:numId="32" w16cid:durableId="1962690372">
    <w:abstractNumId w:val="30"/>
  </w:num>
  <w:num w:numId="33" w16cid:durableId="1803645313">
    <w:abstractNumId w:val="12"/>
  </w:num>
  <w:num w:numId="34" w16cid:durableId="602231661">
    <w:abstractNumId w:val="23"/>
  </w:num>
  <w:num w:numId="35" w16cid:durableId="1591699942">
    <w:abstractNumId w:val="25"/>
  </w:num>
  <w:num w:numId="36" w16cid:durableId="18157515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76430500">
    <w:abstractNumId w:val="14"/>
  </w:num>
  <w:num w:numId="38" w16cid:durableId="1314145022">
    <w:abstractNumId w:val="3"/>
  </w:num>
  <w:num w:numId="39" w16cid:durableId="5802154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0FE"/>
    <w:rsid w:val="000063A8"/>
    <w:rsid w:val="000075CF"/>
    <w:rsid w:val="00011FE1"/>
    <w:rsid w:val="00021A8A"/>
    <w:rsid w:val="00027FCD"/>
    <w:rsid w:val="000308FA"/>
    <w:rsid w:val="000309C3"/>
    <w:rsid w:val="00040F68"/>
    <w:rsid w:val="0004380C"/>
    <w:rsid w:val="000479F0"/>
    <w:rsid w:val="000509B9"/>
    <w:rsid w:val="00053E29"/>
    <w:rsid w:val="00055E1D"/>
    <w:rsid w:val="00061652"/>
    <w:rsid w:val="00062F23"/>
    <w:rsid w:val="00067259"/>
    <w:rsid w:val="00072CF4"/>
    <w:rsid w:val="00076C34"/>
    <w:rsid w:val="0008412D"/>
    <w:rsid w:val="00090AE2"/>
    <w:rsid w:val="000933DC"/>
    <w:rsid w:val="000A1D58"/>
    <w:rsid w:val="000A31DD"/>
    <w:rsid w:val="000B5BCB"/>
    <w:rsid w:val="000B5D1C"/>
    <w:rsid w:val="000B73F1"/>
    <w:rsid w:val="000B7FE6"/>
    <w:rsid w:val="000D3328"/>
    <w:rsid w:val="000D55D3"/>
    <w:rsid w:val="000D64D8"/>
    <w:rsid w:val="000D793E"/>
    <w:rsid w:val="000E1DED"/>
    <w:rsid w:val="000E334C"/>
    <w:rsid w:val="000F4564"/>
    <w:rsid w:val="001022EF"/>
    <w:rsid w:val="00110D86"/>
    <w:rsid w:val="00115467"/>
    <w:rsid w:val="0012190B"/>
    <w:rsid w:val="0012300A"/>
    <w:rsid w:val="00126744"/>
    <w:rsid w:val="00144D52"/>
    <w:rsid w:val="0014648C"/>
    <w:rsid w:val="00147491"/>
    <w:rsid w:val="0015039C"/>
    <w:rsid w:val="00164273"/>
    <w:rsid w:val="00164CCB"/>
    <w:rsid w:val="00171EE8"/>
    <w:rsid w:val="00174C29"/>
    <w:rsid w:val="00175DB9"/>
    <w:rsid w:val="00181DF7"/>
    <w:rsid w:val="00187C6B"/>
    <w:rsid w:val="00191F8B"/>
    <w:rsid w:val="001B3047"/>
    <w:rsid w:val="001B55F2"/>
    <w:rsid w:val="001D37BC"/>
    <w:rsid w:val="001D7655"/>
    <w:rsid w:val="001E68C2"/>
    <w:rsid w:val="001F3525"/>
    <w:rsid w:val="001F4650"/>
    <w:rsid w:val="001F48F5"/>
    <w:rsid w:val="001F6127"/>
    <w:rsid w:val="00200563"/>
    <w:rsid w:val="00204C82"/>
    <w:rsid w:val="00210113"/>
    <w:rsid w:val="002258AF"/>
    <w:rsid w:val="002364BA"/>
    <w:rsid w:val="002371C2"/>
    <w:rsid w:val="00241E32"/>
    <w:rsid w:val="002608B8"/>
    <w:rsid w:val="00263C9F"/>
    <w:rsid w:val="00271E5F"/>
    <w:rsid w:val="002800EC"/>
    <w:rsid w:val="0028076C"/>
    <w:rsid w:val="0028178B"/>
    <w:rsid w:val="002838A3"/>
    <w:rsid w:val="00290AC5"/>
    <w:rsid w:val="00293D2A"/>
    <w:rsid w:val="00293F78"/>
    <w:rsid w:val="00295914"/>
    <w:rsid w:val="00296BE3"/>
    <w:rsid w:val="002A7F56"/>
    <w:rsid w:val="002B0640"/>
    <w:rsid w:val="002B17CE"/>
    <w:rsid w:val="002C369C"/>
    <w:rsid w:val="002C512C"/>
    <w:rsid w:val="002D1258"/>
    <w:rsid w:val="002D1C0C"/>
    <w:rsid w:val="002D63D2"/>
    <w:rsid w:val="00302436"/>
    <w:rsid w:val="003127A5"/>
    <w:rsid w:val="003129B5"/>
    <w:rsid w:val="00312E94"/>
    <w:rsid w:val="003160A1"/>
    <w:rsid w:val="003231C5"/>
    <w:rsid w:val="00332BB9"/>
    <w:rsid w:val="00333FB9"/>
    <w:rsid w:val="003360FE"/>
    <w:rsid w:val="0034164F"/>
    <w:rsid w:val="00342A80"/>
    <w:rsid w:val="00342FA1"/>
    <w:rsid w:val="00351AE5"/>
    <w:rsid w:val="003532E0"/>
    <w:rsid w:val="00361FC1"/>
    <w:rsid w:val="0036431F"/>
    <w:rsid w:val="00375480"/>
    <w:rsid w:val="00375BBA"/>
    <w:rsid w:val="00385B50"/>
    <w:rsid w:val="0038770C"/>
    <w:rsid w:val="003906BE"/>
    <w:rsid w:val="003934D7"/>
    <w:rsid w:val="00397EF2"/>
    <w:rsid w:val="003A3373"/>
    <w:rsid w:val="003A4087"/>
    <w:rsid w:val="003B0C1D"/>
    <w:rsid w:val="003B647C"/>
    <w:rsid w:val="003D06C7"/>
    <w:rsid w:val="003D1992"/>
    <w:rsid w:val="003D6DC1"/>
    <w:rsid w:val="004037D4"/>
    <w:rsid w:val="00417AF5"/>
    <w:rsid w:val="0042231F"/>
    <w:rsid w:val="004420D0"/>
    <w:rsid w:val="00453449"/>
    <w:rsid w:val="004674B5"/>
    <w:rsid w:val="00472E90"/>
    <w:rsid w:val="00475C6F"/>
    <w:rsid w:val="00475F0F"/>
    <w:rsid w:val="00482CC0"/>
    <w:rsid w:val="004874AA"/>
    <w:rsid w:val="004A4109"/>
    <w:rsid w:val="004A57E9"/>
    <w:rsid w:val="004A5EB6"/>
    <w:rsid w:val="004A7091"/>
    <w:rsid w:val="004B1E3D"/>
    <w:rsid w:val="004B4B9E"/>
    <w:rsid w:val="004B5858"/>
    <w:rsid w:val="004B787A"/>
    <w:rsid w:val="004D381D"/>
    <w:rsid w:val="004E25FB"/>
    <w:rsid w:val="004F0A11"/>
    <w:rsid w:val="004F7F4E"/>
    <w:rsid w:val="0051065F"/>
    <w:rsid w:val="0051231F"/>
    <w:rsid w:val="005143F9"/>
    <w:rsid w:val="00514C93"/>
    <w:rsid w:val="00515344"/>
    <w:rsid w:val="00530099"/>
    <w:rsid w:val="00535586"/>
    <w:rsid w:val="00536F1F"/>
    <w:rsid w:val="005457B4"/>
    <w:rsid w:val="0054720D"/>
    <w:rsid w:val="00551F68"/>
    <w:rsid w:val="00555898"/>
    <w:rsid w:val="00566DE8"/>
    <w:rsid w:val="005804BD"/>
    <w:rsid w:val="00587E93"/>
    <w:rsid w:val="00595C18"/>
    <w:rsid w:val="00595FEC"/>
    <w:rsid w:val="005A1418"/>
    <w:rsid w:val="005A6136"/>
    <w:rsid w:val="005A7279"/>
    <w:rsid w:val="005B760E"/>
    <w:rsid w:val="005B7F1C"/>
    <w:rsid w:val="005C53D9"/>
    <w:rsid w:val="005D5E21"/>
    <w:rsid w:val="005F1BCC"/>
    <w:rsid w:val="00603F1F"/>
    <w:rsid w:val="006137F7"/>
    <w:rsid w:val="00613A2A"/>
    <w:rsid w:val="00617310"/>
    <w:rsid w:val="006238F1"/>
    <w:rsid w:val="00626D2D"/>
    <w:rsid w:val="0063001C"/>
    <w:rsid w:val="0063183C"/>
    <w:rsid w:val="00633891"/>
    <w:rsid w:val="006370D9"/>
    <w:rsid w:val="00642284"/>
    <w:rsid w:val="00647A8A"/>
    <w:rsid w:val="00660162"/>
    <w:rsid w:val="006656D6"/>
    <w:rsid w:val="00674053"/>
    <w:rsid w:val="0067430C"/>
    <w:rsid w:val="00676F2D"/>
    <w:rsid w:val="006803C3"/>
    <w:rsid w:val="00682F39"/>
    <w:rsid w:val="00686100"/>
    <w:rsid w:val="0069010E"/>
    <w:rsid w:val="006A126C"/>
    <w:rsid w:val="006C1B23"/>
    <w:rsid w:val="006C28F1"/>
    <w:rsid w:val="006C44A4"/>
    <w:rsid w:val="006C6FEE"/>
    <w:rsid w:val="006D56CC"/>
    <w:rsid w:val="006D63BA"/>
    <w:rsid w:val="006E28B4"/>
    <w:rsid w:val="006F1064"/>
    <w:rsid w:val="0070058F"/>
    <w:rsid w:val="00706B3B"/>
    <w:rsid w:val="00727CB2"/>
    <w:rsid w:val="00727DC7"/>
    <w:rsid w:val="007319E3"/>
    <w:rsid w:val="00732E59"/>
    <w:rsid w:val="007371F5"/>
    <w:rsid w:val="00740D22"/>
    <w:rsid w:val="007433DE"/>
    <w:rsid w:val="0074627D"/>
    <w:rsid w:val="00746563"/>
    <w:rsid w:val="007609A5"/>
    <w:rsid w:val="00762EF3"/>
    <w:rsid w:val="00764FA1"/>
    <w:rsid w:val="00793194"/>
    <w:rsid w:val="00796424"/>
    <w:rsid w:val="007B3433"/>
    <w:rsid w:val="007B3F8E"/>
    <w:rsid w:val="007C3904"/>
    <w:rsid w:val="007C608E"/>
    <w:rsid w:val="007D3D36"/>
    <w:rsid w:val="007E5FC5"/>
    <w:rsid w:val="0082349A"/>
    <w:rsid w:val="008276E9"/>
    <w:rsid w:val="0084513D"/>
    <w:rsid w:val="00845563"/>
    <w:rsid w:val="00850E3E"/>
    <w:rsid w:val="008546C5"/>
    <w:rsid w:val="008547C8"/>
    <w:rsid w:val="00872C29"/>
    <w:rsid w:val="00881D52"/>
    <w:rsid w:val="00883B32"/>
    <w:rsid w:val="0088405B"/>
    <w:rsid w:val="0088649C"/>
    <w:rsid w:val="00890CD1"/>
    <w:rsid w:val="00891BC0"/>
    <w:rsid w:val="0089214E"/>
    <w:rsid w:val="008A084F"/>
    <w:rsid w:val="008C3801"/>
    <w:rsid w:val="008D5570"/>
    <w:rsid w:val="008F21E0"/>
    <w:rsid w:val="008F5B29"/>
    <w:rsid w:val="00900495"/>
    <w:rsid w:val="009015BF"/>
    <w:rsid w:val="009023CD"/>
    <w:rsid w:val="00903966"/>
    <w:rsid w:val="0090656E"/>
    <w:rsid w:val="00913BB9"/>
    <w:rsid w:val="009141C3"/>
    <w:rsid w:val="00914FD0"/>
    <w:rsid w:val="00916BD3"/>
    <w:rsid w:val="00920CF6"/>
    <w:rsid w:val="00924CCE"/>
    <w:rsid w:val="00926B97"/>
    <w:rsid w:val="009279CA"/>
    <w:rsid w:val="009318DF"/>
    <w:rsid w:val="009559AB"/>
    <w:rsid w:val="00956D1C"/>
    <w:rsid w:val="0095750B"/>
    <w:rsid w:val="00963C13"/>
    <w:rsid w:val="0098159C"/>
    <w:rsid w:val="0099266E"/>
    <w:rsid w:val="009A3D70"/>
    <w:rsid w:val="009D0784"/>
    <w:rsid w:val="009D18E7"/>
    <w:rsid w:val="009D4C75"/>
    <w:rsid w:val="009D7183"/>
    <w:rsid w:val="009E22D0"/>
    <w:rsid w:val="009E5A44"/>
    <w:rsid w:val="00A0221F"/>
    <w:rsid w:val="00A07243"/>
    <w:rsid w:val="00A1113C"/>
    <w:rsid w:val="00A11B4E"/>
    <w:rsid w:val="00A1603D"/>
    <w:rsid w:val="00A33172"/>
    <w:rsid w:val="00A36AF5"/>
    <w:rsid w:val="00A40460"/>
    <w:rsid w:val="00A41F9E"/>
    <w:rsid w:val="00A445A1"/>
    <w:rsid w:val="00A51CB7"/>
    <w:rsid w:val="00A5472F"/>
    <w:rsid w:val="00A604D1"/>
    <w:rsid w:val="00A663A6"/>
    <w:rsid w:val="00A67D66"/>
    <w:rsid w:val="00A74B24"/>
    <w:rsid w:val="00A94E9D"/>
    <w:rsid w:val="00A975EE"/>
    <w:rsid w:val="00AA50E1"/>
    <w:rsid w:val="00AB5919"/>
    <w:rsid w:val="00AB6C0D"/>
    <w:rsid w:val="00AC09AE"/>
    <w:rsid w:val="00AC6F77"/>
    <w:rsid w:val="00AC742D"/>
    <w:rsid w:val="00AD222C"/>
    <w:rsid w:val="00AE2272"/>
    <w:rsid w:val="00AE6042"/>
    <w:rsid w:val="00AE719B"/>
    <w:rsid w:val="00AE74A6"/>
    <w:rsid w:val="00AF2016"/>
    <w:rsid w:val="00AF68A0"/>
    <w:rsid w:val="00B025B9"/>
    <w:rsid w:val="00B07D56"/>
    <w:rsid w:val="00B133A7"/>
    <w:rsid w:val="00B22C87"/>
    <w:rsid w:val="00B321AB"/>
    <w:rsid w:val="00B33574"/>
    <w:rsid w:val="00B33D8D"/>
    <w:rsid w:val="00B40D2E"/>
    <w:rsid w:val="00B42589"/>
    <w:rsid w:val="00B56A79"/>
    <w:rsid w:val="00B60145"/>
    <w:rsid w:val="00B63F08"/>
    <w:rsid w:val="00B803E9"/>
    <w:rsid w:val="00B91515"/>
    <w:rsid w:val="00B95A55"/>
    <w:rsid w:val="00BA5CBC"/>
    <w:rsid w:val="00BB1CE0"/>
    <w:rsid w:val="00BC00A2"/>
    <w:rsid w:val="00BC3D41"/>
    <w:rsid w:val="00BD230F"/>
    <w:rsid w:val="00BD7C1D"/>
    <w:rsid w:val="00BE05DE"/>
    <w:rsid w:val="00BE7B65"/>
    <w:rsid w:val="00BF1328"/>
    <w:rsid w:val="00BF7452"/>
    <w:rsid w:val="00C0437F"/>
    <w:rsid w:val="00C11AD8"/>
    <w:rsid w:val="00C12CAE"/>
    <w:rsid w:val="00C20A6F"/>
    <w:rsid w:val="00C36F0E"/>
    <w:rsid w:val="00C37FBF"/>
    <w:rsid w:val="00C40D11"/>
    <w:rsid w:val="00C450D1"/>
    <w:rsid w:val="00C50809"/>
    <w:rsid w:val="00C54DC6"/>
    <w:rsid w:val="00C73AF0"/>
    <w:rsid w:val="00C744D0"/>
    <w:rsid w:val="00C8616E"/>
    <w:rsid w:val="00C91BAB"/>
    <w:rsid w:val="00CA21BD"/>
    <w:rsid w:val="00CA77AC"/>
    <w:rsid w:val="00CB3C65"/>
    <w:rsid w:val="00CC2BEF"/>
    <w:rsid w:val="00CD21A0"/>
    <w:rsid w:val="00CD2C20"/>
    <w:rsid w:val="00CD7991"/>
    <w:rsid w:val="00CE3F3D"/>
    <w:rsid w:val="00CE41BB"/>
    <w:rsid w:val="00CF1F1B"/>
    <w:rsid w:val="00D01240"/>
    <w:rsid w:val="00D024DF"/>
    <w:rsid w:val="00D16A7A"/>
    <w:rsid w:val="00D25ADD"/>
    <w:rsid w:val="00D4515E"/>
    <w:rsid w:val="00D45171"/>
    <w:rsid w:val="00D9121F"/>
    <w:rsid w:val="00D9126F"/>
    <w:rsid w:val="00D953E4"/>
    <w:rsid w:val="00DA1566"/>
    <w:rsid w:val="00DA4223"/>
    <w:rsid w:val="00DB695D"/>
    <w:rsid w:val="00DC0B92"/>
    <w:rsid w:val="00DD1A64"/>
    <w:rsid w:val="00DE493A"/>
    <w:rsid w:val="00DF2E0A"/>
    <w:rsid w:val="00DF3BD7"/>
    <w:rsid w:val="00DF7473"/>
    <w:rsid w:val="00DF7577"/>
    <w:rsid w:val="00E03605"/>
    <w:rsid w:val="00E126B5"/>
    <w:rsid w:val="00E15914"/>
    <w:rsid w:val="00E256A4"/>
    <w:rsid w:val="00E40C0C"/>
    <w:rsid w:val="00E43FCF"/>
    <w:rsid w:val="00E571D5"/>
    <w:rsid w:val="00E73468"/>
    <w:rsid w:val="00E75CDA"/>
    <w:rsid w:val="00E77FBF"/>
    <w:rsid w:val="00E8056E"/>
    <w:rsid w:val="00E80F18"/>
    <w:rsid w:val="00E81164"/>
    <w:rsid w:val="00E9065F"/>
    <w:rsid w:val="00EA3A97"/>
    <w:rsid w:val="00EA6155"/>
    <w:rsid w:val="00EA67FE"/>
    <w:rsid w:val="00EA6CDB"/>
    <w:rsid w:val="00EB1812"/>
    <w:rsid w:val="00EB5FA6"/>
    <w:rsid w:val="00EC0991"/>
    <w:rsid w:val="00EC2734"/>
    <w:rsid w:val="00EC27E7"/>
    <w:rsid w:val="00ED2672"/>
    <w:rsid w:val="00EE06EB"/>
    <w:rsid w:val="00EE472F"/>
    <w:rsid w:val="00EF7D1B"/>
    <w:rsid w:val="00F0788F"/>
    <w:rsid w:val="00F07C08"/>
    <w:rsid w:val="00F11BA0"/>
    <w:rsid w:val="00F144EA"/>
    <w:rsid w:val="00F179CD"/>
    <w:rsid w:val="00F17D87"/>
    <w:rsid w:val="00F377A4"/>
    <w:rsid w:val="00F547B5"/>
    <w:rsid w:val="00F54B59"/>
    <w:rsid w:val="00F61681"/>
    <w:rsid w:val="00F6588E"/>
    <w:rsid w:val="00F739E4"/>
    <w:rsid w:val="00F82555"/>
    <w:rsid w:val="00F8490A"/>
    <w:rsid w:val="00F85289"/>
    <w:rsid w:val="00F852FE"/>
    <w:rsid w:val="00F87D12"/>
    <w:rsid w:val="00F93D4A"/>
    <w:rsid w:val="00F96D08"/>
    <w:rsid w:val="00FA12DF"/>
    <w:rsid w:val="00FB2285"/>
    <w:rsid w:val="00FB4AAF"/>
    <w:rsid w:val="00FB73F7"/>
    <w:rsid w:val="00FC0920"/>
    <w:rsid w:val="00FD40EA"/>
    <w:rsid w:val="00FD4F55"/>
    <w:rsid w:val="00FE20A2"/>
    <w:rsid w:val="00FF0D0A"/>
    <w:rsid w:val="00FF7AE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11395"/>
  <w15:docId w15:val="{5F0E7106-D168-4B55-873F-41849A39B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t-EE" w:eastAsia="et-EE" w:bidi="et-EE"/>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color w:val="000000"/>
    </w:rPr>
  </w:style>
  <w:style w:type="paragraph" w:styleId="Pealkiri2">
    <w:name w:val="heading 2"/>
    <w:basedOn w:val="Normaallaad"/>
    <w:next w:val="Normaallaad"/>
    <w:link w:val="Pealkiri2Mrk"/>
    <w:uiPriority w:val="9"/>
    <w:semiHidden/>
    <w:unhideWhenUsed/>
    <w:qFormat/>
    <w:rsid w:val="0020056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KehatekstMrk">
    <w:name w:val="Kehatekst Märk"/>
    <w:basedOn w:val="Liguvaikefont"/>
    <w:link w:val="Kehatekst"/>
    <w:rPr>
      <w:rFonts w:ascii="Georgia" w:eastAsia="Georgia" w:hAnsi="Georgia" w:cs="Georgia"/>
      <w:b w:val="0"/>
      <w:bCs w:val="0"/>
      <w:i w:val="0"/>
      <w:iCs w:val="0"/>
      <w:smallCaps w:val="0"/>
      <w:strike w:val="0"/>
      <w:sz w:val="22"/>
      <w:szCs w:val="22"/>
      <w:u w:val="none"/>
    </w:rPr>
  </w:style>
  <w:style w:type="character" w:customStyle="1" w:styleId="Headerorfooter2">
    <w:name w:val="Header or footer (2)_"/>
    <w:basedOn w:val="Liguvaike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ing1">
    <w:name w:val="Heading #1_"/>
    <w:basedOn w:val="Liguvaikefont"/>
    <w:link w:val="Heading10"/>
    <w:rPr>
      <w:rFonts w:ascii="Georgia" w:eastAsia="Georgia" w:hAnsi="Georgia" w:cs="Georgia"/>
      <w:b/>
      <w:bCs/>
      <w:i w:val="0"/>
      <w:iCs w:val="0"/>
      <w:smallCaps w:val="0"/>
      <w:strike w:val="0"/>
      <w:sz w:val="22"/>
      <w:szCs w:val="22"/>
      <w:u w:val="none"/>
    </w:rPr>
  </w:style>
  <w:style w:type="paragraph" w:styleId="Kehatekst">
    <w:name w:val="Body Text"/>
    <w:basedOn w:val="Normaallaad"/>
    <w:link w:val="KehatekstMrk"/>
    <w:qFormat/>
    <w:pPr>
      <w:shd w:val="clear" w:color="auto" w:fill="FFFFFF"/>
      <w:jc w:val="both"/>
    </w:pPr>
    <w:rPr>
      <w:rFonts w:ascii="Georgia" w:eastAsia="Georgia" w:hAnsi="Georgia" w:cs="Georgia"/>
      <w:sz w:val="22"/>
      <w:szCs w:val="22"/>
    </w:rPr>
  </w:style>
  <w:style w:type="paragraph" w:customStyle="1" w:styleId="Headerorfooter20">
    <w:name w:val="Header or footer (2)"/>
    <w:basedOn w:val="Normaallaad"/>
    <w:link w:val="Headerorfooter2"/>
    <w:pPr>
      <w:shd w:val="clear" w:color="auto" w:fill="FFFFFF"/>
    </w:pPr>
    <w:rPr>
      <w:rFonts w:ascii="Times New Roman" w:eastAsia="Times New Roman" w:hAnsi="Times New Roman" w:cs="Times New Roman"/>
      <w:sz w:val="20"/>
      <w:szCs w:val="20"/>
    </w:rPr>
  </w:style>
  <w:style w:type="paragraph" w:customStyle="1" w:styleId="Heading10">
    <w:name w:val="Heading #1"/>
    <w:basedOn w:val="Normaallaad"/>
    <w:link w:val="Heading1"/>
    <w:pPr>
      <w:shd w:val="clear" w:color="auto" w:fill="FFFFFF"/>
      <w:spacing w:line="218" w:lineRule="auto"/>
      <w:jc w:val="both"/>
      <w:outlineLvl w:val="0"/>
    </w:pPr>
    <w:rPr>
      <w:rFonts w:ascii="Georgia" w:eastAsia="Georgia" w:hAnsi="Georgia" w:cs="Georgia"/>
      <w:b/>
      <w:bCs/>
      <w:sz w:val="22"/>
      <w:szCs w:val="22"/>
    </w:rPr>
  </w:style>
  <w:style w:type="paragraph" w:styleId="Loendilik">
    <w:name w:val="List Paragraph"/>
    <w:aliases w:val="Mummuga loetelu,Loendi l›ik,List Paragraph1,List (bullet),References,numbered list"/>
    <w:basedOn w:val="Normaallaad"/>
    <w:link w:val="LoendilikMrk"/>
    <w:uiPriority w:val="34"/>
    <w:qFormat/>
    <w:rsid w:val="00021A8A"/>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character" w:customStyle="1" w:styleId="LoendilikMrk">
    <w:name w:val="Loendi lõik Märk"/>
    <w:aliases w:val="Mummuga loetelu Märk,Loendi l›ik Märk,List Paragraph1 Märk,List (bullet) Märk,References Märk,numbered list Märk"/>
    <w:basedOn w:val="Liguvaikefont"/>
    <w:link w:val="Loendilik"/>
    <w:uiPriority w:val="34"/>
    <w:locked/>
    <w:rsid w:val="00021A8A"/>
    <w:rPr>
      <w:rFonts w:asciiTheme="minorHAnsi" w:eastAsiaTheme="minorHAnsi" w:hAnsiTheme="minorHAnsi" w:cstheme="minorBidi"/>
      <w:sz w:val="22"/>
      <w:szCs w:val="22"/>
      <w:lang w:eastAsia="en-US" w:bidi="ar-SA"/>
    </w:rPr>
  </w:style>
  <w:style w:type="character" w:styleId="Kommentaariviide">
    <w:name w:val="annotation reference"/>
    <w:basedOn w:val="Liguvaikefont"/>
    <w:uiPriority w:val="99"/>
    <w:unhideWhenUsed/>
    <w:rsid w:val="0063001C"/>
    <w:rPr>
      <w:sz w:val="16"/>
      <w:szCs w:val="16"/>
    </w:rPr>
  </w:style>
  <w:style w:type="paragraph" w:styleId="Kommentaaritekst">
    <w:name w:val="annotation text"/>
    <w:basedOn w:val="Normaallaad"/>
    <w:link w:val="KommentaaritekstMrk"/>
    <w:uiPriority w:val="99"/>
    <w:unhideWhenUsed/>
    <w:rsid w:val="0063001C"/>
    <w:rPr>
      <w:sz w:val="20"/>
      <w:szCs w:val="20"/>
    </w:rPr>
  </w:style>
  <w:style w:type="character" w:customStyle="1" w:styleId="KommentaaritekstMrk">
    <w:name w:val="Kommentaari tekst Märk"/>
    <w:basedOn w:val="Liguvaikefont"/>
    <w:link w:val="Kommentaaritekst"/>
    <w:uiPriority w:val="99"/>
    <w:rsid w:val="0063001C"/>
    <w:rPr>
      <w:color w:val="000000"/>
      <w:sz w:val="20"/>
      <w:szCs w:val="20"/>
    </w:rPr>
  </w:style>
  <w:style w:type="paragraph" w:styleId="Kommentaariteema">
    <w:name w:val="annotation subject"/>
    <w:basedOn w:val="Kommentaaritekst"/>
    <w:next w:val="Kommentaaritekst"/>
    <w:link w:val="KommentaariteemaMrk"/>
    <w:uiPriority w:val="99"/>
    <w:semiHidden/>
    <w:unhideWhenUsed/>
    <w:rsid w:val="0063001C"/>
    <w:rPr>
      <w:b/>
      <w:bCs/>
    </w:rPr>
  </w:style>
  <w:style w:type="character" w:customStyle="1" w:styleId="KommentaariteemaMrk">
    <w:name w:val="Kommentaari teema Märk"/>
    <w:basedOn w:val="KommentaaritekstMrk"/>
    <w:link w:val="Kommentaariteema"/>
    <w:uiPriority w:val="99"/>
    <w:semiHidden/>
    <w:rsid w:val="0063001C"/>
    <w:rPr>
      <w:b/>
      <w:bCs/>
      <w:color w:val="000000"/>
      <w:sz w:val="20"/>
      <w:szCs w:val="20"/>
    </w:rPr>
  </w:style>
  <w:style w:type="paragraph" w:styleId="Taandegakehatekst">
    <w:name w:val="Body Text Indent"/>
    <w:basedOn w:val="Normaallaad"/>
    <w:link w:val="TaandegakehatekstMrk"/>
    <w:uiPriority w:val="99"/>
    <w:semiHidden/>
    <w:unhideWhenUsed/>
    <w:rsid w:val="00B33574"/>
    <w:pPr>
      <w:spacing w:after="120"/>
      <w:ind w:left="283"/>
    </w:pPr>
  </w:style>
  <w:style w:type="character" w:customStyle="1" w:styleId="TaandegakehatekstMrk">
    <w:name w:val="Taandega kehatekst Märk"/>
    <w:basedOn w:val="Liguvaikefont"/>
    <w:link w:val="Taandegakehatekst"/>
    <w:uiPriority w:val="99"/>
    <w:semiHidden/>
    <w:rsid w:val="00B33574"/>
    <w:rPr>
      <w:color w:val="000000"/>
    </w:rPr>
  </w:style>
  <w:style w:type="character" w:styleId="Hperlink">
    <w:name w:val="Hyperlink"/>
    <w:basedOn w:val="Liguvaikefont"/>
    <w:uiPriority w:val="99"/>
    <w:rsid w:val="007B3F8E"/>
    <w:rPr>
      <w:rFonts w:cs="Times New Roman"/>
      <w:color w:val="0000FF"/>
      <w:u w:val="single"/>
    </w:rPr>
  </w:style>
  <w:style w:type="paragraph" w:styleId="Redaktsioon">
    <w:name w:val="Revision"/>
    <w:hidden/>
    <w:uiPriority w:val="99"/>
    <w:semiHidden/>
    <w:rsid w:val="00453449"/>
    <w:pPr>
      <w:widowControl/>
    </w:pPr>
    <w:rPr>
      <w:color w:val="000000"/>
    </w:rPr>
  </w:style>
  <w:style w:type="paragraph" w:styleId="Pis">
    <w:name w:val="header"/>
    <w:basedOn w:val="Normaallaad"/>
    <w:link w:val="PisMrk"/>
    <w:uiPriority w:val="99"/>
    <w:unhideWhenUsed/>
    <w:rsid w:val="00210113"/>
    <w:pPr>
      <w:tabs>
        <w:tab w:val="center" w:pos="4536"/>
        <w:tab w:val="right" w:pos="9072"/>
      </w:tabs>
    </w:pPr>
  </w:style>
  <w:style w:type="character" w:customStyle="1" w:styleId="PisMrk">
    <w:name w:val="Päis Märk"/>
    <w:basedOn w:val="Liguvaikefont"/>
    <w:link w:val="Pis"/>
    <w:uiPriority w:val="99"/>
    <w:rsid w:val="00210113"/>
    <w:rPr>
      <w:color w:val="000000"/>
    </w:rPr>
  </w:style>
  <w:style w:type="paragraph" w:styleId="Jalus">
    <w:name w:val="footer"/>
    <w:basedOn w:val="Normaallaad"/>
    <w:link w:val="JalusMrk"/>
    <w:uiPriority w:val="99"/>
    <w:unhideWhenUsed/>
    <w:rsid w:val="00210113"/>
    <w:pPr>
      <w:tabs>
        <w:tab w:val="center" w:pos="4536"/>
        <w:tab w:val="right" w:pos="9072"/>
      </w:tabs>
    </w:pPr>
  </w:style>
  <w:style w:type="character" w:customStyle="1" w:styleId="JalusMrk">
    <w:name w:val="Jalus Märk"/>
    <w:basedOn w:val="Liguvaikefont"/>
    <w:link w:val="Jalus"/>
    <w:uiPriority w:val="99"/>
    <w:rsid w:val="00210113"/>
    <w:rPr>
      <w:color w:val="000000"/>
    </w:rPr>
  </w:style>
  <w:style w:type="character" w:customStyle="1" w:styleId="Pealkiri2Mrk">
    <w:name w:val="Pealkiri 2 Märk"/>
    <w:basedOn w:val="Liguvaikefont"/>
    <w:link w:val="Pealkiri2"/>
    <w:uiPriority w:val="9"/>
    <w:semiHidden/>
    <w:rsid w:val="0020056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702299">
      <w:bodyDiv w:val="1"/>
      <w:marLeft w:val="0"/>
      <w:marRight w:val="0"/>
      <w:marTop w:val="0"/>
      <w:marBottom w:val="0"/>
      <w:divBdr>
        <w:top w:val="none" w:sz="0" w:space="0" w:color="auto"/>
        <w:left w:val="none" w:sz="0" w:space="0" w:color="auto"/>
        <w:bottom w:val="none" w:sz="0" w:space="0" w:color="auto"/>
        <w:right w:val="none" w:sz="0" w:space="0" w:color="auto"/>
      </w:divBdr>
    </w:div>
    <w:div w:id="861015877">
      <w:bodyDiv w:val="1"/>
      <w:marLeft w:val="0"/>
      <w:marRight w:val="0"/>
      <w:marTop w:val="0"/>
      <w:marBottom w:val="0"/>
      <w:divBdr>
        <w:top w:val="none" w:sz="0" w:space="0" w:color="auto"/>
        <w:left w:val="none" w:sz="0" w:space="0" w:color="auto"/>
        <w:bottom w:val="none" w:sz="0" w:space="0" w:color="auto"/>
        <w:right w:val="none" w:sz="0" w:space="0" w:color="auto"/>
      </w:divBdr>
    </w:div>
    <w:div w:id="1657763440">
      <w:bodyDiv w:val="1"/>
      <w:marLeft w:val="0"/>
      <w:marRight w:val="0"/>
      <w:marTop w:val="0"/>
      <w:marBottom w:val="0"/>
      <w:divBdr>
        <w:top w:val="none" w:sz="0" w:space="0" w:color="auto"/>
        <w:left w:val="none" w:sz="0" w:space="0" w:color="auto"/>
        <w:bottom w:val="none" w:sz="0" w:space="0" w:color="auto"/>
        <w:right w:val="none" w:sz="0" w:space="0" w:color="auto"/>
      </w:divBdr>
    </w:div>
    <w:div w:id="2138522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ca3b5f-1e40-4ca9-a15b-3073b3185693">
      <Terms xmlns="http://schemas.microsoft.com/office/infopath/2007/PartnerControls"/>
    </lcf76f155ced4ddcb4097134ff3c332f>
    <TaxCatchAll xmlns="b8a1d2b4-14fc-4346-bc33-b5e3ce352a93" xsi:nil="true"/>
    <Tehtud xmlns="81ca3b5f-1e40-4ca9-a15b-3073b318569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F4AECE348FA04D88256EBBB9035709" ma:contentTypeVersion="23" ma:contentTypeDescription="Create a new document." ma:contentTypeScope="" ma:versionID="f1dba800e1a1e0c64dfc59b01012f4c1">
  <xsd:schema xmlns:xsd="http://www.w3.org/2001/XMLSchema" xmlns:xs="http://www.w3.org/2001/XMLSchema" xmlns:p="http://schemas.microsoft.com/office/2006/metadata/properties" xmlns:ns2="81ca3b5f-1e40-4ca9-a15b-3073b3185693" xmlns:ns3="b8a1d2b4-14fc-4346-bc33-b5e3ce352a93" targetNamespace="http://schemas.microsoft.com/office/2006/metadata/properties" ma:root="true" ma:fieldsID="b2d21d961aea271f4a0caa092d722f4b" ns2:_="" ns3:_="">
    <xsd:import namespace="81ca3b5f-1e40-4ca9-a15b-3073b3185693"/>
    <xsd:import namespace="b8a1d2b4-14fc-4346-bc33-b5e3ce352a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Tehtu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a3b5f-1e40-4ca9-a15b-3073b318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Tehtud" ma:index="19" nillable="true" ma:displayName="Tehtud" ma:format="Dropdown" ma:internalName="Tehtud">
      <xsd:simpleType>
        <xsd:restriction base="dms:Choice">
          <xsd:enumeration value="Valik 1"/>
          <xsd:enumeration value="Valik 2"/>
          <xsd:enumeration value="Valik 3"/>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1d2b4-14fc-4346-bc33-b5e3ce352a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530e5e-561f-433e-ad0e-2c288ff358dc}" ma:internalName="TaxCatchAll" ma:showField="CatchAllData" ma:web="b8a1d2b4-14fc-4346-bc33-b5e3ce35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328C9E-4FEB-474B-817C-949C0ED4DB9F}">
  <ds:schemaRefs>
    <ds:schemaRef ds:uri="http://schemas.microsoft.com/sharepoint/v3/contenttype/forms"/>
  </ds:schemaRefs>
</ds:datastoreItem>
</file>

<file path=customXml/itemProps2.xml><?xml version="1.0" encoding="utf-8"?>
<ds:datastoreItem xmlns:ds="http://schemas.openxmlformats.org/officeDocument/2006/customXml" ds:itemID="{D7ACD91E-4E98-4257-8302-08F451666476}">
  <ds:schemaRefs>
    <ds:schemaRef ds:uri="http://schemas.openxmlformats.org/officeDocument/2006/bibliography"/>
  </ds:schemaRefs>
</ds:datastoreItem>
</file>

<file path=customXml/itemProps3.xml><?xml version="1.0" encoding="utf-8"?>
<ds:datastoreItem xmlns:ds="http://schemas.openxmlformats.org/officeDocument/2006/customXml" ds:itemID="{1F7F17D0-67E6-44D1-99F4-68240B8E847F}">
  <ds:schemaRefs>
    <ds:schemaRef ds:uri="http://schemas.microsoft.com/office/2006/metadata/properties"/>
    <ds:schemaRef ds:uri="http://schemas.microsoft.com/office/infopath/2007/PartnerControls"/>
    <ds:schemaRef ds:uri="81ca3b5f-1e40-4ca9-a15b-3073b3185693"/>
    <ds:schemaRef ds:uri="b8a1d2b4-14fc-4346-bc33-b5e3ce352a93"/>
  </ds:schemaRefs>
</ds:datastoreItem>
</file>

<file path=customXml/itemProps4.xml><?xml version="1.0" encoding="utf-8"?>
<ds:datastoreItem xmlns:ds="http://schemas.openxmlformats.org/officeDocument/2006/customXml" ds:itemID="{816F2AE6-D8F6-4628-BA11-71369EAAB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a3b5f-1e40-4ca9-a15b-3073b3185693"/>
    <ds:schemaRef ds:uri="b8a1d2b4-14fc-4346-bc33-b5e3ce35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2899</Words>
  <Characters>16818</Characters>
  <Application>Microsoft Office Word</Application>
  <DocSecurity>0</DocSecurity>
  <Lines>140</Lines>
  <Paragraphs>39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19678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Hankelepingu projekt</dc:title>
  <dc:subject/>
  <dc:creator>Maria Timberg - RTK</dc:creator>
  <cp:lastModifiedBy>Maria Timberg - RTK</cp:lastModifiedBy>
  <cp:revision>16</cp:revision>
  <dcterms:created xsi:type="dcterms:W3CDTF">2026-08-27T22:06:00Z</dcterms:created>
  <dcterms:modified xsi:type="dcterms:W3CDTF">2026-08-28T11:26:00Z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0x01010047F4AECE348FA04D88256EBBB9035709</vt:lpwstr>
  </property>
  <property fmtid="{D5CDD505-2E9C-101B-9397-08002B2CF9AE}" pid="3" name="Order">
    <vt:r8>4883600</vt:r8>
  </property>
  <property fmtid="{D5CDD505-2E9C-101B-9397-08002B2CF9AE}" pid="4" name="MSIP_Label_defa4170-0d19-0005-0004-bc88714345d2_Enabled">
    <vt:lpwstr>true</vt:lpwstr>
  </property>
  <property fmtid="{D5CDD505-2E9C-101B-9397-08002B2CF9AE}" pid="5" name="MSIP_Label_defa4170-0d19-0005-0004-bc88714345d2_SetDate">
    <vt:lpwstr>2025-06-05T08:56:48Z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23a8ea6a-eab7-4142-bf5c-af38f247fdf1</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